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A0F" w:rsidRPr="0076453A" w:rsidRDefault="00A46E1F" w:rsidP="00374B29">
      <w:pPr>
        <w:pStyle w:val="NormalWeb"/>
        <w:spacing w:before="0" w:beforeAutospacing="0" w:after="0" w:afterAutospacing="0" w:line="480" w:lineRule="auto"/>
        <w:jc w:val="center"/>
        <w:rPr>
          <w:b/>
        </w:rPr>
      </w:pPr>
      <w:r w:rsidRPr="0076453A">
        <w:rPr>
          <w:b/>
        </w:rPr>
        <w:t>Legislación Laboral</w:t>
      </w:r>
    </w:p>
    <w:p w:rsidR="00886A0F" w:rsidRPr="0076453A" w:rsidRDefault="00886A0F" w:rsidP="00374B29">
      <w:pPr>
        <w:pStyle w:val="NormalWeb"/>
        <w:spacing w:before="0" w:beforeAutospacing="0" w:after="0" w:afterAutospacing="0" w:line="480" w:lineRule="auto"/>
        <w:jc w:val="center"/>
        <w:rPr>
          <w:b/>
        </w:rPr>
      </w:pPr>
    </w:p>
    <w:p w:rsidR="004E49D1" w:rsidRDefault="004E49D1" w:rsidP="00374B29">
      <w:pPr>
        <w:pStyle w:val="NormalWeb"/>
        <w:spacing w:before="0" w:beforeAutospacing="0" w:after="0" w:afterAutospacing="0" w:line="480" w:lineRule="auto"/>
        <w:jc w:val="center"/>
        <w:rPr>
          <w:b/>
        </w:rPr>
      </w:pPr>
    </w:p>
    <w:p w:rsidR="004E49D1" w:rsidRDefault="004E49D1" w:rsidP="00374B29">
      <w:pPr>
        <w:pStyle w:val="NormalWeb"/>
        <w:spacing w:before="0" w:beforeAutospacing="0" w:after="0" w:afterAutospacing="0" w:line="480" w:lineRule="auto"/>
        <w:jc w:val="center"/>
        <w:rPr>
          <w:b/>
        </w:rPr>
      </w:pPr>
    </w:p>
    <w:p w:rsidR="00886A0F" w:rsidRPr="0076453A" w:rsidRDefault="00886A0F" w:rsidP="00374B29">
      <w:pPr>
        <w:pStyle w:val="NormalWeb"/>
        <w:spacing w:before="0" w:beforeAutospacing="0" w:after="0" w:afterAutospacing="0" w:line="480" w:lineRule="auto"/>
        <w:jc w:val="center"/>
        <w:rPr>
          <w:b/>
        </w:rPr>
      </w:pPr>
      <w:r w:rsidRPr="0076453A">
        <w:rPr>
          <w:b/>
        </w:rPr>
        <w:t xml:space="preserve">Tatiana Blandón </w:t>
      </w:r>
      <w:r w:rsidR="00682A92" w:rsidRPr="0076453A">
        <w:rPr>
          <w:b/>
        </w:rPr>
        <w:t>Velásquez</w:t>
      </w:r>
    </w:p>
    <w:p w:rsidR="00886A0F" w:rsidRPr="0076453A" w:rsidRDefault="00886A0F" w:rsidP="00374B29">
      <w:pPr>
        <w:pStyle w:val="NormalWeb"/>
        <w:spacing w:before="0" w:beforeAutospacing="0" w:after="0" w:afterAutospacing="0" w:line="480" w:lineRule="auto"/>
        <w:jc w:val="center"/>
        <w:rPr>
          <w:b/>
        </w:rPr>
      </w:pPr>
    </w:p>
    <w:p w:rsidR="00886A0F" w:rsidRPr="0076453A" w:rsidRDefault="00886A0F" w:rsidP="00374B29">
      <w:pPr>
        <w:pStyle w:val="NormalWeb"/>
        <w:spacing w:before="0" w:beforeAutospacing="0" w:after="0" w:afterAutospacing="0" w:line="480" w:lineRule="auto"/>
        <w:jc w:val="center"/>
        <w:rPr>
          <w:b/>
        </w:rPr>
      </w:pPr>
    </w:p>
    <w:p w:rsidR="00886A0F" w:rsidRPr="0076453A" w:rsidRDefault="00886A0F" w:rsidP="00374B29">
      <w:pPr>
        <w:pStyle w:val="NormalWeb"/>
        <w:spacing w:before="0" w:beforeAutospacing="0" w:after="0" w:afterAutospacing="0" w:line="480" w:lineRule="auto"/>
        <w:jc w:val="center"/>
        <w:rPr>
          <w:b/>
        </w:rPr>
      </w:pPr>
      <w:r w:rsidRPr="0076453A">
        <w:rPr>
          <w:b/>
        </w:rPr>
        <w:t>Docente</w:t>
      </w:r>
    </w:p>
    <w:p w:rsidR="00886A0F" w:rsidRPr="0076453A" w:rsidRDefault="00886A0F" w:rsidP="00374B29">
      <w:pPr>
        <w:pStyle w:val="NormalWeb"/>
        <w:spacing w:before="0" w:beforeAutospacing="0" w:after="0" w:afterAutospacing="0" w:line="480" w:lineRule="auto"/>
        <w:jc w:val="center"/>
        <w:rPr>
          <w:b/>
        </w:rPr>
      </w:pPr>
      <w:r w:rsidRPr="0076453A">
        <w:rPr>
          <w:b/>
        </w:rPr>
        <w:t>Javier Ospina</w:t>
      </w:r>
    </w:p>
    <w:p w:rsidR="00886A0F" w:rsidRDefault="00886A0F" w:rsidP="00374B29">
      <w:pPr>
        <w:pStyle w:val="NormalWeb"/>
        <w:spacing w:before="0" w:beforeAutospacing="0" w:after="0" w:afterAutospacing="0" w:line="480" w:lineRule="auto"/>
        <w:jc w:val="center"/>
        <w:rPr>
          <w:b/>
        </w:rPr>
      </w:pPr>
    </w:p>
    <w:p w:rsidR="004E49D1" w:rsidRPr="0076453A" w:rsidRDefault="004E49D1" w:rsidP="00374B29">
      <w:pPr>
        <w:pStyle w:val="NormalWeb"/>
        <w:spacing w:before="0" w:beforeAutospacing="0" w:after="0" w:afterAutospacing="0" w:line="480" w:lineRule="auto"/>
        <w:jc w:val="center"/>
        <w:rPr>
          <w:b/>
        </w:rPr>
      </w:pPr>
    </w:p>
    <w:p w:rsidR="00886A0F" w:rsidRPr="0076453A" w:rsidRDefault="00886A0F" w:rsidP="00374B29">
      <w:pPr>
        <w:pStyle w:val="NormalWeb"/>
        <w:spacing w:before="0" w:beforeAutospacing="0" w:after="0" w:afterAutospacing="0" w:line="480" w:lineRule="auto"/>
        <w:jc w:val="center"/>
        <w:rPr>
          <w:b/>
        </w:rPr>
      </w:pPr>
      <w:r w:rsidRPr="0076453A">
        <w:rPr>
          <w:b/>
        </w:rPr>
        <w:t>Asignatura</w:t>
      </w:r>
    </w:p>
    <w:p w:rsidR="00886A0F" w:rsidRPr="0076453A" w:rsidRDefault="00886A0F" w:rsidP="00374B29">
      <w:pPr>
        <w:pStyle w:val="NormalWeb"/>
        <w:spacing w:before="0" w:beforeAutospacing="0" w:after="0" w:afterAutospacing="0" w:line="480" w:lineRule="auto"/>
        <w:jc w:val="center"/>
        <w:rPr>
          <w:b/>
        </w:rPr>
      </w:pPr>
      <w:r w:rsidRPr="0076453A">
        <w:rPr>
          <w:b/>
        </w:rPr>
        <w:t xml:space="preserve">Informática </w:t>
      </w:r>
    </w:p>
    <w:p w:rsidR="00886A0F" w:rsidRDefault="00886A0F" w:rsidP="00374B29">
      <w:pPr>
        <w:pStyle w:val="NormalWeb"/>
        <w:spacing w:before="0" w:beforeAutospacing="0" w:after="0" w:afterAutospacing="0" w:line="480" w:lineRule="auto"/>
        <w:jc w:val="center"/>
        <w:rPr>
          <w:b/>
        </w:rPr>
      </w:pPr>
    </w:p>
    <w:p w:rsidR="004E49D1" w:rsidRPr="0076453A" w:rsidRDefault="004E49D1" w:rsidP="00374B29">
      <w:pPr>
        <w:pStyle w:val="NormalWeb"/>
        <w:spacing w:before="0" w:beforeAutospacing="0" w:after="0" w:afterAutospacing="0" w:line="480" w:lineRule="auto"/>
        <w:jc w:val="center"/>
        <w:rPr>
          <w:b/>
        </w:rPr>
      </w:pPr>
    </w:p>
    <w:p w:rsidR="00886A0F" w:rsidRPr="0076453A" w:rsidRDefault="00886A0F" w:rsidP="00374B29">
      <w:pPr>
        <w:pStyle w:val="NormalWeb"/>
        <w:spacing w:before="0" w:beforeAutospacing="0" w:after="0" w:afterAutospacing="0" w:line="480" w:lineRule="auto"/>
        <w:jc w:val="center"/>
        <w:rPr>
          <w:b/>
        </w:rPr>
      </w:pPr>
      <w:r w:rsidRPr="0076453A">
        <w:rPr>
          <w:b/>
        </w:rPr>
        <w:t>Programa</w:t>
      </w:r>
    </w:p>
    <w:p w:rsidR="00886A0F" w:rsidRPr="0076453A" w:rsidRDefault="00886A0F" w:rsidP="00374B29">
      <w:pPr>
        <w:pStyle w:val="NormalWeb"/>
        <w:spacing w:before="0" w:beforeAutospacing="0" w:after="0" w:afterAutospacing="0" w:line="480" w:lineRule="auto"/>
        <w:jc w:val="center"/>
        <w:rPr>
          <w:b/>
        </w:rPr>
      </w:pPr>
      <w:r w:rsidRPr="0076453A">
        <w:rPr>
          <w:b/>
        </w:rPr>
        <w:t xml:space="preserve">Contaduría Pública </w:t>
      </w:r>
    </w:p>
    <w:p w:rsidR="00886A0F" w:rsidRPr="0076453A" w:rsidRDefault="00886A0F" w:rsidP="00374B29">
      <w:pPr>
        <w:pStyle w:val="NormalWeb"/>
        <w:spacing w:before="0" w:beforeAutospacing="0" w:after="0" w:afterAutospacing="0" w:line="480" w:lineRule="auto"/>
        <w:jc w:val="center"/>
        <w:rPr>
          <w:b/>
        </w:rPr>
      </w:pPr>
    </w:p>
    <w:p w:rsidR="004E49D1" w:rsidRDefault="004E49D1" w:rsidP="00374B29">
      <w:pPr>
        <w:pStyle w:val="NormalWeb"/>
        <w:spacing w:before="0" w:beforeAutospacing="0" w:after="0" w:afterAutospacing="0" w:line="480" w:lineRule="auto"/>
        <w:jc w:val="center"/>
        <w:rPr>
          <w:b/>
        </w:rPr>
      </w:pPr>
    </w:p>
    <w:p w:rsidR="00886A0F" w:rsidRDefault="00886A0F" w:rsidP="00374B29">
      <w:pPr>
        <w:pStyle w:val="NormalWeb"/>
        <w:spacing w:before="0" w:beforeAutospacing="0" w:after="0" w:afterAutospacing="0" w:line="480" w:lineRule="auto"/>
        <w:jc w:val="center"/>
        <w:rPr>
          <w:b/>
        </w:rPr>
      </w:pPr>
      <w:r w:rsidRPr="0076453A">
        <w:rPr>
          <w:b/>
        </w:rPr>
        <w:t>Corporación Universitaria Remington</w:t>
      </w:r>
    </w:p>
    <w:p w:rsidR="004E49D1" w:rsidRPr="0076453A" w:rsidRDefault="004E49D1" w:rsidP="00374B29">
      <w:pPr>
        <w:pStyle w:val="NormalWeb"/>
        <w:spacing w:before="0" w:beforeAutospacing="0" w:after="0" w:afterAutospacing="0" w:line="480" w:lineRule="auto"/>
        <w:jc w:val="center"/>
        <w:rPr>
          <w:b/>
        </w:rPr>
      </w:pPr>
      <w:r>
        <w:rPr>
          <w:b/>
        </w:rPr>
        <w:t xml:space="preserve">Facultad de Ciencias Económicas </w:t>
      </w:r>
    </w:p>
    <w:p w:rsidR="00886A0F" w:rsidRPr="0076453A" w:rsidRDefault="00886A0F" w:rsidP="00374B29">
      <w:pPr>
        <w:pStyle w:val="NormalWeb"/>
        <w:spacing w:before="0" w:beforeAutospacing="0" w:after="0" w:afterAutospacing="0" w:line="480" w:lineRule="auto"/>
        <w:jc w:val="center"/>
        <w:rPr>
          <w:b/>
        </w:rPr>
      </w:pPr>
      <w:r w:rsidRPr="0076453A">
        <w:rPr>
          <w:b/>
        </w:rPr>
        <w:t xml:space="preserve">Medellín </w:t>
      </w:r>
    </w:p>
    <w:p w:rsidR="00886A0F" w:rsidRPr="0076453A" w:rsidRDefault="00886A0F" w:rsidP="004E49D1">
      <w:pPr>
        <w:pStyle w:val="NormalWeb"/>
        <w:spacing w:before="0" w:beforeAutospacing="0" w:after="0" w:afterAutospacing="0" w:line="480" w:lineRule="auto"/>
        <w:jc w:val="center"/>
        <w:rPr>
          <w:b/>
        </w:rPr>
      </w:pPr>
      <w:r w:rsidRPr="0076453A">
        <w:rPr>
          <w:b/>
        </w:rPr>
        <w:t>2014</w:t>
      </w:r>
      <w:r w:rsidRPr="0076453A">
        <w:rPr>
          <w:b/>
        </w:rPr>
        <w:br w:type="page"/>
      </w: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val="es-ES" w:eastAsia="en-US"/>
        </w:rPr>
        <w:id w:val="1139918000"/>
        <w:docPartObj>
          <w:docPartGallery w:val="Table of Contents"/>
          <w:docPartUnique/>
        </w:docPartObj>
      </w:sdtPr>
      <w:sdtEndPr/>
      <w:sdtContent>
        <w:p w:rsidR="0076453A" w:rsidRPr="003737D7" w:rsidRDefault="0076453A" w:rsidP="004E49D1">
          <w:pPr>
            <w:pStyle w:val="TtulodeTDC"/>
            <w:jc w:val="center"/>
            <w:rPr>
              <w:rFonts w:ascii="Times New Roman" w:hAnsi="Times New Roman" w:cs="Times New Roman"/>
              <w:color w:val="auto"/>
              <w:sz w:val="24"/>
              <w:szCs w:val="24"/>
              <w:lang w:val="es-ES"/>
            </w:rPr>
          </w:pPr>
          <w:r w:rsidRPr="003737D7">
            <w:rPr>
              <w:rFonts w:ascii="Times New Roman" w:hAnsi="Times New Roman" w:cs="Times New Roman"/>
              <w:color w:val="auto"/>
              <w:sz w:val="24"/>
              <w:szCs w:val="24"/>
              <w:lang w:val="es-ES"/>
            </w:rPr>
            <w:t>Contenido</w:t>
          </w:r>
        </w:p>
        <w:p w:rsidR="003737D7" w:rsidRPr="003737D7" w:rsidRDefault="003737D7" w:rsidP="003737D7">
          <w:pPr>
            <w:rPr>
              <w:lang w:val="es-ES" w:eastAsia="es-CO"/>
            </w:rPr>
          </w:pPr>
        </w:p>
        <w:p w:rsidR="0076453A" w:rsidRPr="0076453A" w:rsidRDefault="0076453A">
          <w:pPr>
            <w:pStyle w:val="TDC1"/>
            <w:tabs>
              <w:tab w:val="left" w:pos="440"/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s-CO"/>
            </w:rPr>
          </w:pPr>
          <w:r w:rsidRPr="0076453A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76453A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76453A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404866826" w:history="1">
            <w:r w:rsidRPr="0076453A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</w:rPr>
              <w:t>1.</w:t>
            </w:r>
            <w:r w:rsidRPr="0076453A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s-CO"/>
              </w:rPr>
              <w:tab/>
            </w:r>
            <w:r w:rsidRPr="0076453A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</w:rPr>
              <w:t>Resumen</w:t>
            </w:r>
            <w:r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_Toc404866826 \h </w:instrText>
            </w:r>
            <w:r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6453A" w:rsidRPr="0076453A" w:rsidRDefault="004E49D1">
          <w:pPr>
            <w:pStyle w:val="TDC1"/>
            <w:tabs>
              <w:tab w:val="left" w:pos="440"/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s-CO"/>
            </w:rPr>
          </w:pPr>
          <w:hyperlink w:anchor="_Toc404866827" w:history="1">
            <w:r w:rsidR="0076453A" w:rsidRPr="0076453A">
              <w:rPr>
                <w:rStyle w:val="Hipervnculo"/>
                <w:rFonts w:ascii="Times New Roman" w:eastAsia="Times New Roman" w:hAnsi="Times New Roman" w:cs="Times New Roman"/>
                <w:noProof/>
                <w:sz w:val="24"/>
                <w:szCs w:val="24"/>
                <w:bdr w:val="none" w:sz="0" w:space="0" w:color="auto" w:frame="1"/>
                <w:lang w:eastAsia="es-CO"/>
              </w:rPr>
              <w:t>2.</w:t>
            </w:r>
            <w:r w:rsidR="0076453A" w:rsidRPr="0076453A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s-CO"/>
              </w:rPr>
              <w:tab/>
            </w:r>
            <w:r w:rsidR="0076453A" w:rsidRPr="0076453A">
              <w:rPr>
                <w:rStyle w:val="Hipervnculo"/>
                <w:rFonts w:ascii="Times New Roman" w:eastAsia="Times New Roman" w:hAnsi="Times New Roman" w:cs="Times New Roman"/>
                <w:noProof/>
                <w:sz w:val="24"/>
                <w:szCs w:val="24"/>
                <w:bdr w:val="none" w:sz="0" w:space="0" w:color="auto" w:frame="1"/>
                <w:lang w:eastAsia="es-CO"/>
              </w:rPr>
              <w:t>Salario</w:t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_Toc404866827 \h </w:instrText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6453A" w:rsidRPr="0076453A" w:rsidRDefault="004E49D1">
          <w:pPr>
            <w:pStyle w:val="TDC2"/>
            <w:tabs>
              <w:tab w:val="left" w:pos="880"/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s-CO"/>
            </w:rPr>
          </w:pPr>
          <w:hyperlink w:anchor="_Toc404866828" w:history="1">
            <w:r w:rsidR="0076453A" w:rsidRPr="0076453A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  <w:lang w:eastAsia="es-CO"/>
              </w:rPr>
              <w:t>2.1.</w:t>
            </w:r>
            <w:r w:rsidR="0076453A" w:rsidRPr="0076453A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s-CO"/>
              </w:rPr>
              <w:tab/>
            </w:r>
            <w:r w:rsidR="0076453A" w:rsidRPr="0076453A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</w:rPr>
              <w:t>Pagos que constituyen salario (Que son factor salarial)</w:t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_Toc404866828 \h </w:instrText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6453A" w:rsidRPr="0076453A" w:rsidRDefault="004E49D1">
          <w:pPr>
            <w:pStyle w:val="TDC2"/>
            <w:tabs>
              <w:tab w:val="left" w:pos="880"/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s-CO"/>
            </w:rPr>
          </w:pPr>
          <w:hyperlink w:anchor="_Toc404866829" w:history="1">
            <w:r w:rsidR="0076453A" w:rsidRPr="0076453A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  <w:lang w:eastAsia="es-CO"/>
              </w:rPr>
              <w:t>2.2.</w:t>
            </w:r>
            <w:r w:rsidR="0076453A" w:rsidRPr="0076453A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s-CO"/>
              </w:rPr>
              <w:tab/>
            </w:r>
            <w:r w:rsidR="0076453A" w:rsidRPr="0076453A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</w:rPr>
              <w:t>Pagos que no constituyen salario (Que no son factor salarial)</w:t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_Toc404866829 \h </w:instrText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6453A" w:rsidRPr="0076453A" w:rsidRDefault="004E49D1">
          <w:pPr>
            <w:pStyle w:val="TDC1"/>
            <w:tabs>
              <w:tab w:val="left" w:pos="440"/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s-CO"/>
            </w:rPr>
          </w:pPr>
          <w:hyperlink w:anchor="_Toc404866830" w:history="1">
            <w:r w:rsidR="0076453A" w:rsidRPr="0076453A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</w:rPr>
              <w:t>3.</w:t>
            </w:r>
            <w:r w:rsidR="0076453A" w:rsidRPr="0076453A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s-CO"/>
              </w:rPr>
              <w:tab/>
            </w:r>
            <w:r w:rsidR="0076453A" w:rsidRPr="0076453A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</w:rPr>
              <w:t>Salarios y Prestaciones Sociales mínimas a que tiene derecho un Trabajador Colombiano en el año 2014</w:t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_Toc404866830 \h </w:instrText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6453A" w:rsidRPr="0076453A" w:rsidRDefault="004E49D1">
          <w:pPr>
            <w:pStyle w:val="TDC2"/>
            <w:tabs>
              <w:tab w:val="left" w:pos="880"/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s-CO"/>
            </w:rPr>
          </w:pPr>
          <w:hyperlink w:anchor="_Toc404866831" w:history="1">
            <w:r w:rsidR="0076453A" w:rsidRPr="0076453A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  <w:lang w:eastAsia="es-CO"/>
              </w:rPr>
              <w:t>3.1.</w:t>
            </w:r>
            <w:r w:rsidR="0076453A" w:rsidRPr="0076453A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s-CO"/>
              </w:rPr>
              <w:tab/>
            </w:r>
            <w:r w:rsidR="0076453A" w:rsidRPr="0076453A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  <w:lang w:eastAsia="es-CO"/>
              </w:rPr>
              <w:t>Salario 2014 (Art 145 CST)</w:t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_Toc404866831 \h </w:instrText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6453A" w:rsidRPr="0076453A" w:rsidRDefault="004E49D1">
          <w:pPr>
            <w:pStyle w:val="TDC2"/>
            <w:tabs>
              <w:tab w:val="left" w:pos="880"/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s-CO"/>
            </w:rPr>
          </w:pPr>
          <w:hyperlink w:anchor="_Toc404866832" w:history="1">
            <w:r w:rsidR="0076453A" w:rsidRPr="0076453A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  <w:lang w:eastAsia="es-CO"/>
              </w:rPr>
              <w:t>3.2.</w:t>
            </w:r>
            <w:r w:rsidR="0076453A" w:rsidRPr="0076453A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s-CO"/>
              </w:rPr>
              <w:tab/>
            </w:r>
            <w:r w:rsidR="0076453A" w:rsidRPr="0076453A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  <w:lang w:eastAsia="es-CO"/>
              </w:rPr>
              <w:t>Auxilio de transporte</w:t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_Toc404866832 \h </w:instrText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6453A" w:rsidRPr="0076453A" w:rsidRDefault="004E49D1">
          <w:pPr>
            <w:pStyle w:val="TDC2"/>
            <w:tabs>
              <w:tab w:val="left" w:pos="880"/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s-CO"/>
            </w:rPr>
          </w:pPr>
          <w:hyperlink w:anchor="_Toc404866833" w:history="1">
            <w:r w:rsidR="0076453A" w:rsidRPr="0076453A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  <w:lang w:eastAsia="es-CO"/>
              </w:rPr>
              <w:t>3.3.</w:t>
            </w:r>
            <w:r w:rsidR="0076453A" w:rsidRPr="0076453A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s-CO"/>
              </w:rPr>
              <w:tab/>
            </w:r>
            <w:r w:rsidR="0076453A" w:rsidRPr="0076453A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  <w:lang w:eastAsia="es-CO"/>
              </w:rPr>
              <w:t>Dominicales y festivos</w:t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_Toc404866833 \h </w:instrText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6453A" w:rsidRPr="0076453A" w:rsidRDefault="004E49D1">
          <w:pPr>
            <w:pStyle w:val="TDC2"/>
            <w:tabs>
              <w:tab w:val="left" w:pos="880"/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s-CO"/>
            </w:rPr>
          </w:pPr>
          <w:hyperlink w:anchor="_Toc404866834" w:history="1">
            <w:r w:rsidR="0076453A" w:rsidRPr="0076453A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  <w:lang w:eastAsia="es-CO"/>
              </w:rPr>
              <w:t>3.4.</w:t>
            </w:r>
            <w:r w:rsidR="0076453A" w:rsidRPr="0076453A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s-CO"/>
              </w:rPr>
              <w:tab/>
            </w:r>
            <w:r w:rsidR="0076453A" w:rsidRPr="0076453A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  <w:lang w:eastAsia="es-CO"/>
              </w:rPr>
              <w:t>Horas Extras</w:t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_Toc404866834 \h </w:instrText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6453A" w:rsidRPr="0076453A" w:rsidRDefault="004E49D1">
          <w:pPr>
            <w:pStyle w:val="TDC1"/>
            <w:tabs>
              <w:tab w:val="left" w:pos="440"/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s-CO"/>
            </w:rPr>
          </w:pPr>
          <w:hyperlink w:anchor="_Toc404866835" w:history="1">
            <w:r w:rsidR="0076453A" w:rsidRPr="0076453A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  <w:lang w:eastAsia="es-CO"/>
              </w:rPr>
              <w:t>4.</w:t>
            </w:r>
            <w:r w:rsidR="0076453A" w:rsidRPr="0076453A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s-CO"/>
              </w:rPr>
              <w:tab/>
            </w:r>
            <w:r w:rsidR="0076453A" w:rsidRPr="0076453A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  <w:lang w:eastAsia="es-CO"/>
              </w:rPr>
              <w:t>Apropiaciones</w:t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_Toc404866835 \h </w:instrText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6453A" w:rsidRPr="0076453A" w:rsidRDefault="004E49D1">
          <w:pPr>
            <w:pStyle w:val="TDC2"/>
            <w:tabs>
              <w:tab w:val="left" w:pos="880"/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s-CO"/>
            </w:rPr>
          </w:pPr>
          <w:hyperlink w:anchor="_Toc404866836" w:history="1">
            <w:r w:rsidR="0076453A" w:rsidRPr="0076453A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  <w:lang w:eastAsia="es-CO"/>
              </w:rPr>
              <w:t>4.1.</w:t>
            </w:r>
            <w:r w:rsidR="0076453A" w:rsidRPr="0076453A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s-CO"/>
              </w:rPr>
              <w:tab/>
            </w:r>
            <w:r w:rsidR="0076453A" w:rsidRPr="0076453A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  <w:lang w:eastAsia="es-CO"/>
              </w:rPr>
              <w:t>Cesantías:</w:t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_Toc404866836 \h </w:instrText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6453A" w:rsidRPr="0076453A" w:rsidRDefault="004E49D1">
          <w:pPr>
            <w:pStyle w:val="TDC2"/>
            <w:tabs>
              <w:tab w:val="left" w:pos="880"/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s-CO"/>
            </w:rPr>
          </w:pPr>
          <w:hyperlink w:anchor="_Toc404866837" w:history="1">
            <w:r w:rsidR="0076453A" w:rsidRPr="0076453A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  <w:lang w:eastAsia="es-CO"/>
              </w:rPr>
              <w:t>4.2.</w:t>
            </w:r>
            <w:r w:rsidR="0076453A" w:rsidRPr="0076453A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s-CO"/>
              </w:rPr>
              <w:tab/>
            </w:r>
            <w:r w:rsidR="0076453A" w:rsidRPr="0076453A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  <w:lang w:eastAsia="es-CO"/>
              </w:rPr>
              <w:t>Intereses a las Cesantías:</w:t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_Toc404866837 \h </w:instrText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6453A" w:rsidRPr="0076453A" w:rsidRDefault="004E49D1">
          <w:pPr>
            <w:pStyle w:val="TDC2"/>
            <w:tabs>
              <w:tab w:val="left" w:pos="880"/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s-CO"/>
            </w:rPr>
          </w:pPr>
          <w:hyperlink w:anchor="_Toc404866838" w:history="1">
            <w:r w:rsidR="0076453A" w:rsidRPr="0076453A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  <w:lang w:eastAsia="es-CO"/>
              </w:rPr>
              <w:t>4.3.</w:t>
            </w:r>
            <w:r w:rsidR="0076453A" w:rsidRPr="0076453A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s-CO"/>
              </w:rPr>
              <w:tab/>
            </w:r>
            <w:r w:rsidR="0076453A" w:rsidRPr="0076453A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  <w:lang w:eastAsia="es-CO"/>
              </w:rPr>
              <w:t>Prima de Servicios:</w:t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_Toc404866838 \h </w:instrText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6453A" w:rsidRPr="0076453A" w:rsidRDefault="004E49D1">
          <w:pPr>
            <w:pStyle w:val="TD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s-CO"/>
            </w:rPr>
          </w:pPr>
          <w:hyperlink w:anchor="_Toc404866839" w:history="1">
            <w:r w:rsidR="0076453A" w:rsidRPr="0076453A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  <w:lang w:eastAsia="es-CO"/>
              </w:rPr>
              <w:t>Vacaciones:</w:t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_Toc404866839 \h </w:instrText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6453A" w:rsidRPr="0076453A" w:rsidRDefault="004E49D1">
          <w:pPr>
            <w:pStyle w:val="TDC1"/>
            <w:tabs>
              <w:tab w:val="left" w:pos="440"/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s-CO"/>
            </w:rPr>
          </w:pPr>
          <w:hyperlink w:anchor="_Toc404866840" w:history="1">
            <w:r w:rsidR="0076453A" w:rsidRPr="0076453A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  <w:lang w:eastAsia="es-CO"/>
              </w:rPr>
              <w:t>5.</w:t>
            </w:r>
            <w:r w:rsidR="0076453A" w:rsidRPr="0076453A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s-CO"/>
              </w:rPr>
              <w:tab/>
            </w:r>
            <w:r w:rsidR="0076453A" w:rsidRPr="0076453A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  <w:lang w:eastAsia="es-CO"/>
              </w:rPr>
              <w:t>Dotación Ley 11 de 1984,Art 7.</w:t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_Toc404866840 \h </w:instrText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6453A" w:rsidRPr="0076453A" w:rsidRDefault="004E49D1">
          <w:pPr>
            <w:pStyle w:val="TDC1"/>
            <w:tabs>
              <w:tab w:val="left" w:pos="440"/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s-CO"/>
            </w:rPr>
          </w:pPr>
          <w:hyperlink w:anchor="_Toc404866841" w:history="1">
            <w:r w:rsidR="0076453A" w:rsidRPr="0076453A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</w:rPr>
              <w:t>6.</w:t>
            </w:r>
            <w:r w:rsidR="0076453A" w:rsidRPr="0076453A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s-CO"/>
              </w:rPr>
              <w:tab/>
            </w:r>
            <w:r w:rsidR="0076453A" w:rsidRPr="0076453A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  <w:lang w:eastAsia="es-CO"/>
              </w:rPr>
              <w:t>Prestaciones a cargo de terceros y parafiscales</w:t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_Toc404866841 \h </w:instrText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6453A" w:rsidRPr="0076453A" w:rsidRDefault="004E49D1">
          <w:pPr>
            <w:pStyle w:val="TDC2"/>
            <w:tabs>
              <w:tab w:val="left" w:pos="880"/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s-CO"/>
            </w:rPr>
          </w:pPr>
          <w:hyperlink w:anchor="_Toc404866842" w:history="1">
            <w:r w:rsidR="0076453A" w:rsidRPr="0076453A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</w:rPr>
              <w:t>6.1.</w:t>
            </w:r>
            <w:r w:rsidR="0076453A" w:rsidRPr="0076453A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s-CO"/>
              </w:rPr>
              <w:tab/>
            </w:r>
            <w:r w:rsidR="0076453A" w:rsidRPr="0076453A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</w:rPr>
              <w:t>Salud: Ley 1122 del 2007 Art. 10</w:t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_Toc404866842 \h </w:instrText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6453A" w:rsidRPr="0076453A" w:rsidRDefault="004E49D1">
          <w:pPr>
            <w:pStyle w:val="TDC2"/>
            <w:tabs>
              <w:tab w:val="left" w:pos="880"/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s-CO"/>
            </w:rPr>
          </w:pPr>
          <w:hyperlink w:anchor="_Toc404866843" w:history="1">
            <w:r w:rsidR="0076453A" w:rsidRPr="0076453A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</w:rPr>
              <w:t>6.2.</w:t>
            </w:r>
            <w:r w:rsidR="0076453A" w:rsidRPr="0076453A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s-CO"/>
              </w:rPr>
              <w:tab/>
            </w:r>
            <w:r w:rsidR="0076453A" w:rsidRPr="0076453A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</w:rPr>
              <w:t>Pensiones: Ley 797 de 2003Art.7</w:t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_Toc404866843 \h </w:instrText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6453A" w:rsidRPr="0076453A" w:rsidRDefault="004E49D1">
          <w:pPr>
            <w:pStyle w:val="TDC2"/>
            <w:tabs>
              <w:tab w:val="left" w:pos="880"/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s-CO"/>
            </w:rPr>
          </w:pPr>
          <w:hyperlink w:anchor="_Toc404866844" w:history="1">
            <w:r w:rsidR="0076453A" w:rsidRPr="0076453A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</w:rPr>
              <w:t>6.3.</w:t>
            </w:r>
            <w:r w:rsidR="0076453A" w:rsidRPr="0076453A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s-CO"/>
              </w:rPr>
              <w:tab/>
            </w:r>
            <w:r w:rsidR="0076453A" w:rsidRPr="0076453A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</w:rPr>
              <w:t>Parafiscales</w:t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_Toc404866844 \h </w:instrText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6453A" w:rsidRPr="0076453A" w:rsidRDefault="004E49D1">
          <w:pPr>
            <w:pStyle w:val="TDC2"/>
            <w:tabs>
              <w:tab w:val="left" w:pos="880"/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s-CO"/>
            </w:rPr>
          </w:pPr>
          <w:hyperlink w:anchor="_Toc404866845" w:history="1">
            <w:r w:rsidR="0076453A" w:rsidRPr="0076453A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</w:rPr>
              <w:t>6.4.</w:t>
            </w:r>
            <w:r w:rsidR="0076453A" w:rsidRPr="0076453A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s-CO"/>
              </w:rPr>
              <w:tab/>
            </w:r>
            <w:r w:rsidR="0076453A" w:rsidRPr="0076453A">
              <w:rPr>
                <w:rStyle w:val="Hipervnculo"/>
                <w:rFonts w:ascii="Times New Roman" w:hAnsi="Times New Roman" w:cs="Times New Roman"/>
                <w:noProof/>
                <w:sz w:val="24"/>
                <w:szCs w:val="24"/>
              </w:rPr>
              <w:t>Subsidio familiar Ley 21 de 1982 y Ley 789 de 2002Art. 3</w:t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_Toc404866845 \h </w:instrText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6453A" w:rsidRPr="0076453A" w:rsidRDefault="004E49D1">
          <w:pPr>
            <w:pStyle w:val="TDC1"/>
            <w:tabs>
              <w:tab w:val="left" w:pos="440"/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s-CO"/>
            </w:rPr>
          </w:pPr>
          <w:hyperlink w:anchor="_Toc404866846" w:history="1">
            <w:r w:rsidR="0076453A" w:rsidRPr="0076453A">
              <w:rPr>
                <w:rStyle w:val="Hipervnculo"/>
                <w:rFonts w:ascii="Times New Roman" w:eastAsia="Times New Roman" w:hAnsi="Times New Roman" w:cs="Times New Roman"/>
                <w:noProof/>
                <w:sz w:val="24"/>
                <w:szCs w:val="24"/>
                <w:lang w:eastAsia="es-CO"/>
              </w:rPr>
              <w:t>7.</w:t>
            </w:r>
            <w:r w:rsidR="0076453A" w:rsidRPr="0076453A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s-CO"/>
              </w:rPr>
              <w:tab/>
            </w:r>
            <w:r w:rsidR="0076453A" w:rsidRPr="0076453A">
              <w:rPr>
                <w:rStyle w:val="Hipervnculo"/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eastAsia="es-CO"/>
              </w:rPr>
              <w:t>Referencias</w:t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_Toc404866846 \h </w:instrText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76453A" w:rsidRPr="0076453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6453A" w:rsidRPr="0076453A" w:rsidRDefault="0076453A">
          <w:pPr>
            <w:rPr>
              <w:rFonts w:ascii="Times New Roman" w:hAnsi="Times New Roman" w:cs="Times New Roman"/>
              <w:sz w:val="24"/>
              <w:szCs w:val="24"/>
            </w:rPr>
          </w:pPr>
          <w:r w:rsidRPr="0076453A">
            <w:rPr>
              <w:rFonts w:ascii="Times New Roman" w:hAnsi="Times New Roman" w:cs="Times New Roman"/>
              <w:b/>
              <w:bCs/>
              <w:sz w:val="24"/>
              <w:szCs w:val="24"/>
              <w:lang w:val="es-ES"/>
            </w:rPr>
            <w:fldChar w:fldCharType="end"/>
          </w:r>
        </w:p>
      </w:sdtContent>
    </w:sdt>
    <w:p w:rsidR="00513739" w:rsidRPr="0076453A" w:rsidRDefault="00513739">
      <w:pPr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76453A">
        <w:rPr>
          <w:rFonts w:ascii="Times New Roman" w:hAnsi="Times New Roman" w:cs="Times New Roman"/>
          <w:sz w:val="24"/>
          <w:szCs w:val="24"/>
        </w:rPr>
        <w:br w:type="page"/>
      </w:r>
      <w:bookmarkStart w:id="0" w:name="_GoBack"/>
      <w:bookmarkEnd w:id="0"/>
    </w:p>
    <w:p w:rsidR="00AD72E0" w:rsidRPr="0076453A" w:rsidRDefault="00AD72E0" w:rsidP="00513739">
      <w:pPr>
        <w:pStyle w:val="Ttulo1"/>
        <w:numPr>
          <w:ilvl w:val="0"/>
          <w:numId w:val="9"/>
        </w:num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Toc404866826"/>
      <w:r w:rsidRPr="0076453A">
        <w:rPr>
          <w:rFonts w:ascii="Times New Roman" w:hAnsi="Times New Roman" w:cs="Times New Roman"/>
          <w:color w:val="auto"/>
          <w:sz w:val="24"/>
          <w:szCs w:val="24"/>
        </w:rPr>
        <w:lastRenderedPageBreak/>
        <w:t>Resumen</w:t>
      </w:r>
      <w:bookmarkEnd w:id="1"/>
    </w:p>
    <w:p w:rsidR="00AD72E0" w:rsidRPr="0076453A" w:rsidRDefault="00AD72E0" w:rsidP="00AD72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72E0" w:rsidRPr="0076453A" w:rsidRDefault="00AD72E0" w:rsidP="00AD72E0">
      <w:pPr>
        <w:pStyle w:val="NormalWeb"/>
        <w:spacing w:before="0" w:beforeAutospacing="0" w:after="0" w:afterAutospacing="0" w:line="480" w:lineRule="auto"/>
        <w:ind w:firstLine="284"/>
      </w:pPr>
      <w:r w:rsidRPr="0076453A">
        <w:t>Salario: Sueldo básico + auxilio de transporte + horas extras + comisiones + viáticos.</w:t>
      </w:r>
    </w:p>
    <w:p w:rsidR="00AD72E0" w:rsidRPr="0076453A" w:rsidRDefault="00AD72E0" w:rsidP="00AD72E0">
      <w:pPr>
        <w:pStyle w:val="NormalWeb"/>
        <w:spacing w:before="0" w:beforeAutospacing="0" w:after="0" w:afterAutospacing="0" w:line="480" w:lineRule="auto"/>
      </w:pPr>
      <w:r w:rsidRPr="0076453A">
        <w:t>Sueldo Básico: Asignación básica mensual que se le da a la persona.</w:t>
      </w:r>
    </w:p>
    <w:p w:rsidR="00AD72E0" w:rsidRPr="0076453A" w:rsidRDefault="00AD72E0" w:rsidP="00AD72E0">
      <w:pPr>
        <w:pStyle w:val="NormalWeb"/>
        <w:spacing w:before="0" w:beforeAutospacing="0" w:after="0" w:afterAutospacing="0" w:line="480" w:lineRule="auto"/>
      </w:pPr>
      <w:r w:rsidRPr="0076453A">
        <w:t>Auxilio de transporte: tienen derecho al auxilio de transporte quienes devenguen un salario fijo, igual o inferior a 2 veces el S.M.L.V; su objetivo es que le trabajador cobre parte del desplazamiento entre el sitio de trabajo y su lugar de residencia.</w:t>
      </w:r>
    </w:p>
    <w:p w:rsidR="00AD72E0" w:rsidRPr="0076453A" w:rsidRDefault="00AD72E0" w:rsidP="00AD72E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0043" w:rsidRDefault="00886A0F" w:rsidP="00513739">
      <w:pPr>
        <w:pStyle w:val="Ttulo1"/>
        <w:numPr>
          <w:ilvl w:val="0"/>
          <w:numId w:val="9"/>
        </w:numPr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  <w:lang w:eastAsia="es-CO"/>
        </w:rPr>
      </w:pPr>
      <w:r w:rsidRPr="0076453A">
        <w:rPr>
          <w:rFonts w:ascii="Times New Roman" w:hAnsi="Times New Roman" w:cs="Times New Roman"/>
          <w:sz w:val="24"/>
          <w:szCs w:val="24"/>
        </w:rPr>
        <w:br w:type="page"/>
      </w:r>
      <w:bookmarkStart w:id="2" w:name="_Toc404866827"/>
      <w:r w:rsidR="00030043" w:rsidRPr="0076453A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  <w:lang w:eastAsia="es-CO"/>
        </w:rPr>
        <w:lastRenderedPageBreak/>
        <w:t>Salario</w:t>
      </w:r>
      <w:bookmarkEnd w:id="2"/>
    </w:p>
    <w:p w:rsidR="003737D7" w:rsidRPr="003737D7" w:rsidRDefault="003737D7" w:rsidP="003737D7">
      <w:pPr>
        <w:rPr>
          <w:lang w:eastAsia="es-CO"/>
        </w:rPr>
      </w:pPr>
    </w:p>
    <w:p w:rsidR="00030043" w:rsidRPr="0076453A" w:rsidRDefault="00030043" w:rsidP="00030043">
      <w:pPr>
        <w:spacing w:line="480" w:lineRule="auto"/>
        <w:ind w:firstLine="284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s-CO"/>
        </w:rPr>
      </w:pPr>
      <w:r w:rsidRPr="0076453A">
        <w:rPr>
          <w:rFonts w:ascii="Times New Roman" w:hAnsi="Times New Roman" w:cs="Times New Roman"/>
          <w:sz w:val="24"/>
          <w:szCs w:val="24"/>
        </w:rPr>
        <w:t>Es la remuneración que recibe el trabajador por servicios prestados en forma personal, en dinero o en especie.  El salario mínimo no es embargable pero puede ser embargado hasta en un cincuenta por ciento (50%) en favor de cooperativas legalmente autorizadas, o para cubrir pensiones alimenticias que se deban de conformidad con los artículos 411 y concordantes del Código Civil. El valor que exceda del salario mínimo será embargable hasta en una quinta parte.</w:t>
      </w:r>
    </w:p>
    <w:p w:rsidR="00BB4553" w:rsidRPr="0076453A" w:rsidRDefault="00BB4553" w:rsidP="00374B29">
      <w:pPr>
        <w:shd w:val="clear" w:color="auto" w:fill="FFFFFF"/>
        <w:spacing w:after="0" w:line="480" w:lineRule="auto"/>
        <w:ind w:firstLine="284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s-CO"/>
        </w:rPr>
      </w:pPr>
    </w:p>
    <w:p w:rsidR="00FE6894" w:rsidRDefault="00030043" w:rsidP="00513739">
      <w:pPr>
        <w:pStyle w:val="Ttulo2"/>
        <w:numPr>
          <w:ilvl w:val="1"/>
          <w:numId w:val="9"/>
        </w:numPr>
        <w:rPr>
          <w:rStyle w:val="Textoennegrita"/>
          <w:rFonts w:ascii="Times New Roman" w:hAnsi="Times New Roman" w:cs="Times New Roman"/>
          <w:b/>
          <w:color w:val="auto"/>
          <w:sz w:val="24"/>
          <w:szCs w:val="24"/>
        </w:rPr>
      </w:pPr>
      <w:bookmarkStart w:id="3" w:name="_Toc404866828"/>
      <w:r w:rsidRPr="0076453A">
        <w:rPr>
          <w:rStyle w:val="Textoennegrita"/>
          <w:rFonts w:ascii="Times New Roman" w:hAnsi="Times New Roman" w:cs="Times New Roman"/>
          <w:b/>
          <w:color w:val="auto"/>
          <w:sz w:val="24"/>
          <w:szCs w:val="24"/>
        </w:rPr>
        <w:t>Pagos que constituyen salario (Que son factor salarial)</w:t>
      </w:r>
      <w:bookmarkEnd w:id="3"/>
    </w:p>
    <w:p w:rsidR="003737D7" w:rsidRPr="003737D7" w:rsidRDefault="003737D7" w:rsidP="003737D7"/>
    <w:p w:rsidR="00030043" w:rsidRPr="0076453A" w:rsidRDefault="00030043" w:rsidP="00030043">
      <w:pPr>
        <w:pStyle w:val="NormalWeb"/>
        <w:spacing w:before="0" w:beforeAutospacing="0" w:after="0" w:afterAutospacing="0" w:line="480" w:lineRule="auto"/>
        <w:ind w:firstLine="284"/>
      </w:pPr>
      <w:r w:rsidRPr="0076453A">
        <w:t>Constituye salario no sólo la remuneración ordinaria, fija o variable, sino todo lo que recibe el trabajador en dinero o en especie como contraprestación directa del servicio, sea cualquiera la forma o denominación que se adopte, como primas, sobresueldos, bonificaciones habituales, valor del trabajo suplementario o de las horas extras, valor del trabajo en días de descanso obligatorio, porcentajes sobre ventas y comisiones. (ARTICULO 127 CST).</w:t>
      </w:r>
    </w:p>
    <w:p w:rsidR="00BB4553" w:rsidRPr="0076453A" w:rsidRDefault="00BB4553" w:rsidP="00374B29">
      <w:pPr>
        <w:spacing w:after="0" w:line="48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:rsidR="00FE6894" w:rsidRPr="0076453A" w:rsidRDefault="00030043" w:rsidP="00513739">
      <w:pPr>
        <w:pStyle w:val="Ttulo2"/>
        <w:numPr>
          <w:ilvl w:val="1"/>
          <w:numId w:val="9"/>
        </w:numPr>
        <w:rPr>
          <w:rFonts w:ascii="Times New Roman" w:eastAsia="Times New Roman" w:hAnsi="Times New Roman" w:cs="Times New Roman"/>
          <w:color w:val="auto"/>
          <w:sz w:val="24"/>
          <w:szCs w:val="24"/>
          <w:lang w:eastAsia="es-CO"/>
        </w:rPr>
      </w:pPr>
      <w:bookmarkStart w:id="4" w:name="_Toc404866829"/>
      <w:r w:rsidRPr="0076453A">
        <w:rPr>
          <w:rFonts w:ascii="Times New Roman" w:hAnsi="Times New Roman" w:cs="Times New Roman"/>
          <w:color w:val="auto"/>
          <w:sz w:val="24"/>
          <w:szCs w:val="24"/>
        </w:rPr>
        <w:t>Pagos que no constituyen salario (Que no son factor salarial</w:t>
      </w:r>
      <w:r w:rsidRPr="0076453A">
        <w:rPr>
          <w:rStyle w:val="Textoennegrita"/>
          <w:rFonts w:ascii="Times New Roman" w:hAnsi="Times New Roman" w:cs="Times New Roman"/>
          <w:b/>
          <w:bCs/>
          <w:color w:val="auto"/>
          <w:sz w:val="24"/>
          <w:szCs w:val="24"/>
        </w:rPr>
        <w:t>)</w:t>
      </w:r>
      <w:bookmarkEnd w:id="4"/>
    </w:p>
    <w:p w:rsidR="003205DE" w:rsidRPr="0076453A" w:rsidRDefault="00030043" w:rsidP="003205DE">
      <w:pPr>
        <w:pStyle w:val="NormalWeb"/>
        <w:spacing w:before="0" w:beforeAutospacing="0" w:after="0" w:afterAutospacing="0" w:line="480" w:lineRule="auto"/>
        <w:ind w:firstLine="284"/>
      </w:pPr>
      <w:r w:rsidRPr="0076453A">
        <w:t xml:space="preserve">No constituyen salario las sumas que ocasionalmente y por mera liberalidad recibe el trabajador del empleador, como primas, bonificaciones o gratificaciones ocasionales, participación de utilidades, excedentes de las empresas de economía solidaria y lo que recibe en dinero o en especie no para su beneficio, ni para enriquecer su patrimonio, sino para desempeñar a cabalidad sus funciones, como gastos de representación, medios de transporte, elementos de trabajo y otros semejantes. Tampoco las prestaciones sociales de que tratan los títulos VIII y IX, </w:t>
      </w:r>
      <w:r w:rsidRPr="0076453A">
        <w:lastRenderedPageBreak/>
        <w:t xml:space="preserve">ni los beneficios o auxilios habituales u ocasionales acordados convencional o contractualmente u otorgados en forma extralegal por el {empleador}, cuando las partes hayan dispuesto expresamente que no constituyen salario en dinero o en especie, tales como la alimentación, habitación o vestuario, las primas extralegales, de vacaciones, de servicios o de navidad. (ARTICULO 128 CST) </w:t>
      </w:r>
      <w:hyperlink r:id="rId9" w:history="1">
        <w:r w:rsidRPr="0076453A">
          <w:rPr>
            <w:rStyle w:val="Hipervnculo"/>
            <w:color w:val="auto"/>
            <w:u w:val="none"/>
          </w:rPr>
          <w:t>Importante recordar que los pagos no constitutivos de salario no pueden superar el 40%</w:t>
        </w:r>
      </w:hyperlink>
      <w:r w:rsidRPr="0076453A">
        <w:t>.</w:t>
      </w:r>
    </w:p>
    <w:p w:rsidR="003205DE" w:rsidRPr="0076453A" w:rsidRDefault="003205DE" w:rsidP="003205DE">
      <w:pPr>
        <w:pStyle w:val="NormalWeb"/>
        <w:spacing w:before="0" w:beforeAutospacing="0" w:after="0" w:afterAutospacing="0" w:line="480" w:lineRule="auto"/>
      </w:pPr>
    </w:p>
    <w:p w:rsidR="003205DE" w:rsidRPr="0076453A" w:rsidRDefault="003205DE" w:rsidP="00513739">
      <w:pPr>
        <w:pStyle w:val="Ttulo1"/>
        <w:numPr>
          <w:ilvl w:val="0"/>
          <w:numId w:val="9"/>
        </w:num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5" w:name="_Toc404866830"/>
      <w:r w:rsidRPr="0076453A">
        <w:rPr>
          <w:rFonts w:ascii="Times New Roman" w:hAnsi="Times New Roman" w:cs="Times New Roman"/>
          <w:color w:val="auto"/>
          <w:sz w:val="24"/>
          <w:szCs w:val="24"/>
        </w:rPr>
        <w:t>Salarios y Prestaciones Sociales mínimas a que tiene derecho un Trabajador Colombiano en el año 2014</w:t>
      </w:r>
      <w:bookmarkEnd w:id="5"/>
    </w:p>
    <w:p w:rsidR="003205DE" w:rsidRPr="0076453A" w:rsidRDefault="003205DE" w:rsidP="003205DE">
      <w:pPr>
        <w:pStyle w:val="NormalWeb"/>
        <w:spacing w:before="0" w:beforeAutospacing="0" w:after="0" w:afterAutospacing="0" w:line="480" w:lineRule="auto"/>
      </w:pPr>
    </w:p>
    <w:p w:rsidR="003205DE" w:rsidRDefault="003205DE" w:rsidP="00513739">
      <w:pPr>
        <w:pStyle w:val="Ttulo2"/>
        <w:numPr>
          <w:ilvl w:val="1"/>
          <w:numId w:val="9"/>
        </w:numPr>
        <w:rPr>
          <w:rFonts w:ascii="Times New Roman" w:hAnsi="Times New Roman" w:cs="Times New Roman"/>
          <w:color w:val="auto"/>
          <w:sz w:val="24"/>
          <w:szCs w:val="24"/>
          <w:lang w:eastAsia="es-CO"/>
        </w:rPr>
      </w:pPr>
      <w:bookmarkStart w:id="6" w:name="_Toc404866831"/>
      <w:r w:rsidRPr="0076453A">
        <w:rPr>
          <w:rFonts w:ascii="Times New Roman" w:hAnsi="Times New Roman" w:cs="Times New Roman"/>
          <w:color w:val="auto"/>
          <w:sz w:val="24"/>
          <w:szCs w:val="24"/>
          <w:lang w:eastAsia="es-CO"/>
        </w:rPr>
        <w:t>Salario 2014 (Art 145 CST)</w:t>
      </w:r>
      <w:bookmarkEnd w:id="6"/>
    </w:p>
    <w:p w:rsidR="0076453A" w:rsidRPr="0076453A" w:rsidRDefault="0076453A" w:rsidP="0076453A">
      <w:pPr>
        <w:rPr>
          <w:lang w:eastAsia="es-CO"/>
        </w:rPr>
      </w:pPr>
    </w:p>
    <w:p w:rsidR="003205DE" w:rsidRPr="0076453A" w:rsidRDefault="003205DE" w:rsidP="003205DE">
      <w:pPr>
        <w:shd w:val="clear" w:color="auto" w:fill="FFFFFF"/>
        <w:spacing w:after="0" w:line="480" w:lineRule="auto"/>
        <w:ind w:firstLine="284"/>
        <w:rPr>
          <w:rFonts w:ascii="Times New Roman" w:hAnsi="Times New Roman" w:cs="Times New Roman"/>
          <w:b/>
          <w:sz w:val="24"/>
          <w:szCs w:val="24"/>
          <w:lang w:eastAsia="es-CO"/>
        </w:rPr>
      </w:pPr>
      <w:r w:rsidRPr="0076453A">
        <w:rPr>
          <w:rFonts w:ascii="Times New Roman" w:hAnsi="Times New Roman" w:cs="Times New Roman"/>
          <w:b/>
          <w:sz w:val="24"/>
          <w:szCs w:val="24"/>
          <w:lang w:eastAsia="es-CO"/>
        </w:rPr>
        <w:t>Mes</w:t>
      </w:r>
    </w:p>
    <w:p w:rsidR="003205DE" w:rsidRPr="0076453A" w:rsidRDefault="003205DE" w:rsidP="003205DE">
      <w:pPr>
        <w:shd w:val="clear" w:color="auto" w:fill="FFFFFF"/>
        <w:spacing w:after="0" w:line="480" w:lineRule="auto"/>
        <w:rPr>
          <w:rFonts w:ascii="Times New Roman" w:hAnsi="Times New Roman" w:cs="Times New Roman"/>
          <w:sz w:val="24"/>
          <w:szCs w:val="24"/>
          <w:lang w:eastAsia="es-CO"/>
        </w:rPr>
      </w:pPr>
      <w:r w:rsidRPr="0076453A">
        <w:rPr>
          <w:rFonts w:ascii="Times New Roman" w:hAnsi="Times New Roman" w:cs="Times New Roman"/>
          <w:sz w:val="24"/>
          <w:szCs w:val="24"/>
          <w:lang w:eastAsia="es-CO"/>
        </w:rPr>
        <w:t>$616.000</w:t>
      </w:r>
    </w:p>
    <w:p w:rsidR="003205DE" w:rsidRPr="0076453A" w:rsidRDefault="003205DE" w:rsidP="003205DE">
      <w:pPr>
        <w:shd w:val="clear" w:color="auto" w:fill="FFFFFF"/>
        <w:spacing w:after="0" w:line="480" w:lineRule="auto"/>
        <w:rPr>
          <w:rFonts w:ascii="Times New Roman" w:hAnsi="Times New Roman" w:cs="Times New Roman"/>
          <w:sz w:val="24"/>
          <w:szCs w:val="24"/>
          <w:lang w:eastAsia="es-CO"/>
        </w:rPr>
      </w:pPr>
      <w:r w:rsidRPr="0076453A">
        <w:rPr>
          <w:rFonts w:ascii="Times New Roman" w:hAnsi="Times New Roman" w:cs="Times New Roman"/>
          <w:sz w:val="24"/>
          <w:szCs w:val="24"/>
          <w:lang w:eastAsia="es-CO"/>
        </w:rPr>
        <w:t>Jornada Ordinaria 48 horas semanales, 8 horas diarias. </w:t>
      </w:r>
      <w:hyperlink r:id="rId10" w:tgtFrame="_blank" w:history="1">
        <w:r w:rsidRPr="0076453A">
          <w:rPr>
            <w:rFonts w:ascii="Times New Roman" w:hAnsi="Times New Roman" w:cs="Times New Roman"/>
            <w:sz w:val="24"/>
            <w:szCs w:val="24"/>
            <w:lang w:eastAsia="es-CO"/>
          </w:rPr>
          <w:t>Ley 50 de 1990</w:t>
        </w:r>
      </w:hyperlink>
      <w:r w:rsidRPr="0076453A">
        <w:rPr>
          <w:rFonts w:ascii="Times New Roman" w:hAnsi="Times New Roman" w:cs="Times New Roman"/>
          <w:sz w:val="24"/>
          <w:szCs w:val="24"/>
          <w:lang w:eastAsia="es-CO"/>
        </w:rPr>
        <w:t>, Art.20</w:t>
      </w:r>
    </w:p>
    <w:p w:rsidR="003205DE" w:rsidRPr="0076453A" w:rsidRDefault="003205DE" w:rsidP="003205DE">
      <w:pPr>
        <w:shd w:val="clear" w:color="auto" w:fill="FFFFFF"/>
        <w:spacing w:after="0" w:line="480" w:lineRule="auto"/>
        <w:rPr>
          <w:rFonts w:ascii="Times New Roman" w:hAnsi="Times New Roman" w:cs="Times New Roman"/>
          <w:sz w:val="24"/>
          <w:szCs w:val="24"/>
          <w:lang w:eastAsia="es-CO"/>
        </w:rPr>
      </w:pPr>
      <w:r w:rsidRPr="0076453A">
        <w:rPr>
          <w:rFonts w:ascii="Times New Roman" w:hAnsi="Times New Roman" w:cs="Times New Roman"/>
          <w:sz w:val="24"/>
          <w:szCs w:val="24"/>
          <w:lang w:eastAsia="es-CO"/>
        </w:rPr>
        <w:t>Día</w:t>
      </w:r>
    </w:p>
    <w:p w:rsidR="003205DE" w:rsidRPr="0076453A" w:rsidRDefault="003205DE" w:rsidP="003205DE">
      <w:pPr>
        <w:shd w:val="clear" w:color="auto" w:fill="FFFFFF"/>
        <w:spacing w:after="0" w:line="480" w:lineRule="auto"/>
        <w:rPr>
          <w:rFonts w:ascii="Times New Roman" w:hAnsi="Times New Roman" w:cs="Times New Roman"/>
          <w:sz w:val="24"/>
          <w:szCs w:val="24"/>
          <w:lang w:eastAsia="es-CO"/>
        </w:rPr>
      </w:pPr>
      <w:r w:rsidRPr="0076453A">
        <w:rPr>
          <w:rFonts w:ascii="Times New Roman" w:hAnsi="Times New Roman" w:cs="Times New Roman"/>
          <w:sz w:val="24"/>
          <w:szCs w:val="24"/>
          <w:lang w:eastAsia="es-CO"/>
        </w:rPr>
        <w:t>$20.533,33</w:t>
      </w:r>
    </w:p>
    <w:p w:rsidR="003205DE" w:rsidRPr="0076453A" w:rsidRDefault="003205DE" w:rsidP="003205DE">
      <w:pPr>
        <w:shd w:val="clear" w:color="auto" w:fill="FFFFFF"/>
        <w:spacing w:after="0" w:line="480" w:lineRule="auto"/>
        <w:rPr>
          <w:rFonts w:ascii="Times New Roman" w:hAnsi="Times New Roman" w:cs="Times New Roman"/>
          <w:sz w:val="24"/>
          <w:szCs w:val="24"/>
          <w:lang w:eastAsia="es-CO"/>
        </w:rPr>
      </w:pPr>
      <w:r w:rsidRPr="0076453A">
        <w:rPr>
          <w:rFonts w:ascii="Times New Roman" w:hAnsi="Times New Roman" w:cs="Times New Roman"/>
          <w:sz w:val="24"/>
          <w:szCs w:val="24"/>
          <w:lang w:eastAsia="es-CO"/>
        </w:rPr>
        <w:t>Jornada Ordinaria Día 8 horas</w:t>
      </w:r>
    </w:p>
    <w:p w:rsidR="003205DE" w:rsidRPr="0076453A" w:rsidRDefault="003205DE" w:rsidP="003205DE">
      <w:pPr>
        <w:shd w:val="clear" w:color="auto" w:fill="FFFFFF"/>
        <w:spacing w:after="0" w:line="480" w:lineRule="auto"/>
        <w:ind w:firstLine="284"/>
        <w:rPr>
          <w:rFonts w:ascii="Times New Roman" w:hAnsi="Times New Roman" w:cs="Times New Roman"/>
          <w:b/>
          <w:sz w:val="24"/>
          <w:szCs w:val="24"/>
          <w:lang w:eastAsia="es-CO"/>
        </w:rPr>
      </w:pPr>
      <w:r w:rsidRPr="0076453A">
        <w:rPr>
          <w:rFonts w:ascii="Times New Roman" w:hAnsi="Times New Roman" w:cs="Times New Roman"/>
          <w:b/>
          <w:sz w:val="24"/>
          <w:szCs w:val="24"/>
          <w:lang w:eastAsia="es-CO"/>
        </w:rPr>
        <w:t>Hora ordinaria diurna</w:t>
      </w:r>
    </w:p>
    <w:p w:rsidR="003205DE" w:rsidRPr="0076453A" w:rsidRDefault="003205DE" w:rsidP="003205DE">
      <w:pPr>
        <w:shd w:val="clear" w:color="auto" w:fill="FFFFFF"/>
        <w:spacing w:after="0" w:line="480" w:lineRule="auto"/>
        <w:rPr>
          <w:rFonts w:ascii="Times New Roman" w:hAnsi="Times New Roman" w:cs="Times New Roman"/>
          <w:sz w:val="24"/>
          <w:szCs w:val="24"/>
          <w:lang w:eastAsia="es-CO"/>
        </w:rPr>
      </w:pPr>
      <w:r w:rsidRPr="0076453A">
        <w:rPr>
          <w:rFonts w:ascii="Times New Roman" w:hAnsi="Times New Roman" w:cs="Times New Roman"/>
          <w:sz w:val="24"/>
          <w:szCs w:val="24"/>
          <w:lang w:eastAsia="es-CO"/>
        </w:rPr>
        <w:t>$2.566,67</w:t>
      </w:r>
    </w:p>
    <w:p w:rsidR="003205DE" w:rsidRPr="0076453A" w:rsidRDefault="003205DE" w:rsidP="003205DE">
      <w:pPr>
        <w:shd w:val="clear" w:color="auto" w:fill="FFFFFF"/>
        <w:spacing w:after="0" w:line="480" w:lineRule="auto"/>
        <w:rPr>
          <w:rFonts w:ascii="Times New Roman" w:hAnsi="Times New Roman" w:cs="Times New Roman"/>
          <w:sz w:val="24"/>
          <w:szCs w:val="24"/>
          <w:lang w:eastAsia="es-CO"/>
        </w:rPr>
      </w:pPr>
      <w:r w:rsidRPr="0076453A">
        <w:rPr>
          <w:rFonts w:ascii="Times New Roman" w:hAnsi="Times New Roman" w:cs="Times New Roman"/>
          <w:sz w:val="24"/>
          <w:szCs w:val="24"/>
          <w:lang w:eastAsia="es-CO"/>
        </w:rPr>
        <w:t>Jornada ordinaria 6 a.m. a 10 p.m. </w:t>
      </w:r>
      <w:hyperlink r:id="rId11" w:anchor="25" w:tgtFrame="_blank" w:history="1">
        <w:r w:rsidRPr="0076453A">
          <w:rPr>
            <w:rFonts w:ascii="Times New Roman" w:hAnsi="Times New Roman" w:cs="Times New Roman"/>
            <w:sz w:val="24"/>
            <w:szCs w:val="24"/>
            <w:lang w:eastAsia="es-CO"/>
          </w:rPr>
          <w:t>Ley 789 de 2002</w:t>
        </w:r>
      </w:hyperlink>
      <w:r w:rsidRPr="0076453A">
        <w:rPr>
          <w:rFonts w:ascii="Times New Roman" w:hAnsi="Times New Roman" w:cs="Times New Roman"/>
          <w:sz w:val="24"/>
          <w:szCs w:val="24"/>
          <w:lang w:eastAsia="es-CO"/>
        </w:rPr>
        <w:t>,</w:t>
      </w:r>
      <w:hyperlink r:id="rId12" w:tgtFrame="_blank" w:history="1">
        <w:r w:rsidRPr="0076453A">
          <w:rPr>
            <w:rFonts w:ascii="Times New Roman" w:hAnsi="Times New Roman" w:cs="Times New Roman"/>
            <w:sz w:val="24"/>
            <w:szCs w:val="24"/>
            <w:lang w:eastAsia="es-CO"/>
          </w:rPr>
          <w:t> </w:t>
        </w:r>
      </w:hyperlink>
      <w:r w:rsidRPr="0076453A">
        <w:rPr>
          <w:rFonts w:ascii="Times New Roman" w:hAnsi="Times New Roman" w:cs="Times New Roman"/>
          <w:sz w:val="24"/>
          <w:szCs w:val="24"/>
          <w:lang w:eastAsia="es-CO"/>
        </w:rPr>
        <w:t>Art. 25</w:t>
      </w:r>
    </w:p>
    <w:p w:rsidR="003205DE" w:rsidRPr="0076453A" w:rsidRDefault="003205DE" w:rsidP="003205DE">
      <w:pPr>
        <w:shd w:val="clear" w:color="auto" w:fill="FFFFFF"/>
        <w:spacing w:after="0" w:line="480" w:lineRule="auto"/>
        <w:ind w:firstLine="284"/>
        <w:rPr>
          <w:rFonts w:ascii="Times New Roman" w:hAnsi="Times New Roman" w:cs="Times New Roman"/>
          <w:b/>
          <w:sz w:val="24"/>
          <w:szCs w:val="24"/>
          <w:lang w:eastAsia="es-CO"/>
        </w:rPr>
      </w:pPr>
      <w:r w:rsidRPr="0076453A">
        <w:rPr>
          <w:rFonts w:ascii="Times New Roman" w:hAnsi="Times New Roman" w:cs="Times New Roman"/>
          <w:b/>
          <w:sz w:val="24"/>
          <w:szCs w:val="24"/>
          <w:lang w:eastAsia="es-CO"/>
        </w:rPr>
        <w:t>Hora ordinaria nocturna</w:t>
      </w:r>
    </w:p>
    <w:p w:rsidR="003205DE" w:rsidRPr="0076453A" w:rsidRDefault="003205DE" w:rsidP="003205DE">
      <w:pPr>
        <w:shd w:val="clear" w:color="auto" w:fill="FFFFFF"/>
        <w:spacing w:after="0" w:line="480" w:lineRule="auto"/>
        <w:rPr>
          <w:rFonts w:ascii="Times New Roman" w:hAnsi="Times New Roman" w:cs="Times New Roman"/>
          <w:sz w:val="24"/>
          <w:szCs w:val="24"/>
          <w:lang w:eastAsia="es-CO"/>
        </w:rPr>
      </w:pPr>
      <w:r w:rsidRPr="0076453A">
        <w:rPr>
          <w:rFonts w:ascii="Times New Roman" w:hAnsi="Times New Roman" w:cs="Times New Roman"/>
          <w:sz w:val="24"/>
          <w:szCs w:val="24"/>
          <w:lang w:eastAsia="es-CO"/>
        </w:rPr>
        <w:t>$3.465</w:t>
      </w:r>
    </w:p>
    <w:p w:rsidR="00513739" w:rsidRPr="0076453A" w:rsidRDefault="003205DE" w:rsidP="003737D7">
      <w:pPr>
        <w:shd w:val="clear" w:color="auto" w:fill="FFFFFF"/>
        <w:spacing w:after="0" w:line="480" w:lineRule="auto"/>
        <w:rPr>
          <w:rFonts w:ascii="Times New Roman" w:hAnsi="Times New Roman" w:cs="Times New Roman"/>
          <w:sz w:val="24"/>
          <w:szCs w:val="24"/>
          <w:lang w:eastAsia="es-CO"/>
        </w:rPr>
      </w:pPr>
      <w:r w:rsidRPr="0076453A">
        <w:rPr>
          <w:rFonts w:ascii="Times New Roman" w:hAnsi="Times New Roman" w:cs="Times New Roman"/>
          <w:sz w:val="24"/>
          <w:szCs w:val="24"/>
          <w:lang w:eastAsia="es-CO"/>
        </w:rPr>
        <w:t>Jornada Nocturna 10p.m a 6 a.m. Valor Hora Ordinaria+35% de recargo</w:t>
      </w:r>
      <w:r w:rsidR="00513739" w:rsidRPr="0076453A">
        <w:rPr>
          <w:rFonts w:ascii="Times New Roman" w:hAnsi="Times New Roman" w:cs="Times New Roman"/>
          <w:sz w:val="24"/>
          <w:szCs w:val="24"/>
          <w:lang w:eastAsia="es-CO"/>
        </w:rPr>
        <w:br w:type="page"/>
      </w:r>
    </w:p>
    <w:p w:rsidR="003205DE" w:rsidRDefault="003205DE" w:rsidP="00513739">
      <w:pPr>
        <w:pStyle w:val="Ttulo2"/>
        <w:numPr>
          <w:ilvl w:val="1"/>
          <w:numId w:val="9"/>
        </w:numPr>
        <w:rPr>
          <w:rFonts w:ascii="Times New Roman" w:hAnsi="Times New Roman" w:cs="Times New Roman"/>
          <w:color w:val="auto"/>
          <w:sz w:val="24"/>
          <w:szCs w:val="24"/>
          <w:lang w:eastAsia="es-CO"/>
        </w:rPr>
      </w:pPr>
      <w:bookmarkStart w:id="7" w:name="_Toc404866832"/>
      <w:r w:rsidRPr="0076453A">
        <w:rPr>
          <w:rFonts w:ascii="Times New Roman" w:hAnsi="Times New Roman" w:cs="Times New Roman"/>
          <w:color w:val="auto"/>
          <w:sz w:val="24"/>
          <w:szCs w:val="24"/>
          <w:lang w:eastAsia="es-CO"/>
        </w:rPr>
        <w:lastRenderedPageBreak/>
        <w:t>Auxilio de transporte</w:t>
      </w:r>
      <w:bookmarkEnd w:id="7"/>
    </w:p>
    <w:p w:rsidR="0076453A" w:rsidRPr="0076453A" w:rsidRDefault="0076453A" w:rsidP="0076453A">
      <w:pPr>
        <w:rPr>
          <w:lang w:eastAsia="es-CO"/>
        </w:rPr>
      </w:pPr>
    </w:p>
    <w:p w:rsidR="003205DE" w:rsidRPr="0076453A" w:rsidRDefault="003205DE" w:rsidP="003205DE">
      <w:pPr>
        <w:shd w:val="clear" w:color="auto" w:fill="FFFFFF"/>
        <w:spacing w:after="0" w:line="48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lang w:eastAsia="es-CO"/>
        </w:rPr>
      </w:pPr>
      <w:r w:rsidRPr="0076453A">
        <w:rPr>
          <w:rFonts w:ascii="Times New Roman" w:hAnsi="Times New Roman" w:cs="Times New Roman"/>
          <w:b/>
          <w:sz w:val="24"/>
          <w:szCs w:val="24"/>
          <w:lang w:eastAsia="es-CO"/>
        </w:rPr>
        <w:t>Mes</w:t>
      </w:r>
    </w:p>
    <w:p w:rsidR="003205DE" w:rsidRPr="0076453A" w:rsidRDefault="003205DE" w:rsidP="003205DE">
      <w:pPr>
        <w:shd w:val="clear" w:color="auto" w:fill="FFFFFF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eastAsia="es-CO"/>
        </w:rPr>
      </w:pPr>
      <w:r w:rsidRPr="0076453A">
        <w:rPr>
          <w:rFonts w:ascii="Times New Roman" w:hAnsi="Times New Roman" w:cs="Times New Roman"/>
          <w:sz w:val="24"/>
          <w:szCs w:val="24"/>
          <w:lang w:eastAsia="es-CO"/>
        </w:rPr>
        <w:t>$72.000</w:t>
      </w:r>
    </w:p>
    <w:p w:rsidR="003205DE" w:rsidRPr="0076453A" w:rsidRDefault="003205DE" w:rsidP="003205DE">
      <w:pPr>
        <w:shd w:val="clear" w:color="auto" w:fill="FFFFFF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eastAsia="es-CO"/>
        </w:rPr>
      </w:pPr>
      <w:r w:rsidRPr="0076453A">
        <w:rPr>
          <w:rFonts w:ascii="Times New Roman" w:hAnsi="Times New Roman" w:cs="Times New Roman"/>
          <w:sz w:val="24"/>
          <w:szCs w:val="24"/>
          <w:lang w:eastAsia="es-CO"/>
        </w:rPr>
        <w:t>Se paga a quienes devenguen hasta $1.232.000 (2 salarios mínimos mes)</w:t>
      </w:r>
    </w:p>
    <w:p w:rsidR="003205DE" w:rsidRPr="0076453A" w:rsidRDefault="003205DE" w:rsidP="003205DE">
      <w:pPr>
        <w:shd w:val="clear" w:color="auto" w:fill="FFFFFF"/>
        <w:spacing w:after="0" w:line="48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lang w:eastAsia="es-CO"/>
        </w:rPr>
      </w:pPr>
      <w:r w:rsidRPr="0076453A">
        <w:rPr>
          <w:rFonts w:ascii="Times New Roman" w:hAnsi="Times New Roman" w:cs="Times New Roman"/>
          <w:b/>
          <w:sz w:val="24"/>
          <w:szCs w:val="24"/>
          <w:lang w:eastAsia="es-CO"/>
        </w:rPr>
        <w:t>Día</w:t>
      </w:r>
    </w:p>
    <w:p w:rsidR="003205DE" w:rsidRPr="0076453A" w:rsidRDefault="003205DE" w:rsidP="003205DE">
      <w:pPr>
        <w:shd w:val="clear" w:color="auto" w:fill="FFFFFF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eastAsia="es-CO"/>
        </w:rPr>
      </w:pPr>
      <w:r w:rsidRPr="0076453A">
        <w:rPr>
          <w:rFonts w:ascii="Times New Roman" w:hAnsi="Times New Roman" w:cs="Times New Roman"/>
          <w:sz w:val="24"/>
          <w:szCs w:val="24"/>
          <w:lang w:eastAsia="es-CO"/>
        </w:rPr>
        <w:t>$2.400</w:t>
      </w:r>
    </w:p>
    <w:p w:rsidR="00513739" w:rsidRPr="0076453A" w:rsidRDefault="00513739" w:rsidP="003205DE">
      <w:pPr>
        <w:shd w:val="clear" w:color="auto" w:fill="FFFFFF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eastAsia="es-CO"/>
        </w:rPr>
      </w:pPr>
    </w:p>
    <w:p w:rsidR="003205DE" w:rsidRDefault="003205DE" w:rsidP="00513739">
      <w:pPr>
        <w:pStyle w:val="Ttulo2"/>
        <w:numPr>
          <w:ilvl w:val="1"/>
          <w:numId w:val="9"/>
        </w:numPr>
        <w:rPr>
          <w:rFonts w:ascii="Times New Roman" w:hAnsi="Times New Roman" w:cs="Times New Roman"/>
          <w:color w:val="auto"/>
          <w:sz w:val="24"/>
          <w:szCs w:val="24"/>
          <w:lang w:eastAsia="es-CO"/>
        </w:rPr>
      </w:pPr>
      <w:bookmarkStart w:id="8" w:name="_Toc404866833"/>
      <w:r w:rsidRPr="0076453A">
        <w:rPr>
          <w:rFonts w:ascii="Times New Roman" w:hAnsi="Times New Roman" w:cs="Times New Roman"/>
          <w:color w:val="auto"/>
          <w:sz w:val="24"/>
          <w:szCs w:val="24"/>
          <w:lang w:eastAsia="es-CO"/>
        </w:rPr>
        <w:t>Dominicales y festivos</w:t>
      </w:r>
      <w:bookmarkEnd w:id="8"/>
    </w:p>
    <w:p w:rsidR="0076453A" w:rsidRPr="0076453A" w:rsidRDefault="0076453A" w:rsidP="0076453A">
      <w:pPr>
        <w:rPr>
          <w:lang w:eastAsia="es-CO"/>
        </w:rPr>
      </w:pPr>
    </w:p>
    <w:p w:rsidR="003205DE" w:rsidRPr="0076453A" w:rsidRDefault="003205DE" w:rsidP="003205DE">
      <w:pPr>
        <w:shd w:val="clear" w:color="auto" w:fill="FFFFFF"/>
        <w:spacing w:after="0" w:line="48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lang w:eastAsia="es-CO"/>
        </w:rPr>
      </w:pPr>
      <w:r w:rsidRPr="0076453A">
        <w:rPr>
          <w:rFonts w:ascii="Times New Roman" w:hAnsi="Times New Roman" w:cs="Times New Roman"/>
          <w:b/>
          <w:sz w:val="24"/>
          <w:szCs w:val="24"/>
          <w:lang w:eastAsia="es-CO"/>
        </w:rPr>
        <w:t>Ordinaria</w:t>
      </w:r>
    </w:p>
    <w:p w:rsidR="003205DE" w:rsidRPr="0076453A" w:rsidRDefault="003205DE" w:rsidP="003205DE">
      <w:pPr>
        <w:shd w:val="clear" w:color="auto" w:fill="FFFFFF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eastAsia="es-CO"/>
        </w:rPr>
      </w:pPr>
      <w:r w:rsidRPr="0076453A">
        <w:rPr>
          <w:rFonts w:ascii="Times New Roman" w:hAnsi="Times New Roman" w:cs="Times New Roman"/>
          <w:sz w:val="24"/>
          <w:szCs w:val="24"/>
          <w:lang w:eastAsia="es-CO"/>
        </w:rPr>
        <w:t>$4.491,67</w:t>
      </w:r>
    </w:p>
    <w:p w:rsidR="003205DE" w:rsidRPr="0076453A" w:rsidRDefault="003205DE" w:rsidP="003205DE">
      <w:pPr>
        <w:shd w:val="clear" w:color="auto" w:fill="FFFFFF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eastAsia="es-CO"/>
        </w:rPr>
      </w:pPr>
      <w:r w:rsidRPr="0076453A">
        <w:rPr>
          <w:rFonts w:ascii="Times New Roman" w:hAnsi="Times New Roman" w:cs="Times New Roman"/>
          <w:sz w:val="24"/>
          <w:szCs w:val="24"/>
          <w:lang w:eastAsia="es-CO"/>
        </w:rPr>
        <w:t>Si se trabaja Hora básica+75% de recargo</w:t>
      </w:r>
    </w:p>
    <w:p w:rsidR="003205DE" w:rsidRPr="0076453A" w:rsidRDefault="003205DE" w:rsidP="003205DE">
      <w:pPr>
        <w:shd w:val="clear" w:color="auto" w:fill="FFFFFF"/>
        <w:spacing w:after="0" w:line="48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lang w:eastAsia="es-CO"/>
        </w:rPr>
      </w:pPr>
      <w:r w:rsidRPr="0076453A">
        <w:rPr>
          <w:rFonts w:ascii="Times New Roman" w:hAnsi="Times New Roman" w:cs="Times New Roman"/>
          <w:b/>
          <w:sz w:val="24"/>
          <w:szCs w:val="24"/>
          <w:lang w:eastAsia="es-CO"/>
        </w:rPr>
        <w:t>Nocturna</w:t>
      </w:r>
    </w:p>
    <w:p w:rsidR="003205DE" w:rsidRPr="0076453A" w:rsidRDefault="003205DE" w:rsidP="003205DE">
      <w:pPr>
        <w:shd w:val="clear" w:color="auto" w:fill="FFFFFF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eastAsia="es-CO"/>
        </w:rPr>
      </w:pPr>
      <w:r w:rsidRPr="0076453A">
        <w:rPr>
          <w:rFonts w:ascii="Times New Roman" w:hAnsi="Times New Roman" w:cs="Times New Roman"/>
          <w:sz w:val="24"/>
          <w:szCs w:val="24"/>
          <w:lang w:eastAsia="es-CO"/>
        </w:rPr>
        <w:t>$5.390</w:t>
      </w:r>
    </w:p>
    <w:p w:rsidR="003205DE" w:rsidRPr="0076453A" w:rsidRDefault="003205DE" w:rsidP="003205DE">
      <w:pPr>
        <w:shd w:val="clear" w:color="auto" w:fill="FFFFFF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eastAsia="es-CO"/>
        </w:rPr>
      </w:pPr>
      <w:r w:rsidRPr="0076453A">
        <w:rPr>
          <w:rFonts w:ascii="Times New Roman" w:hAnsi="Times New Roman" w:cs="Times New Roman"/>
          <w:sz w:val="24"/>
          <w:szCs w:val="24"/>
          <w:lang w:eastAsia="es-CO"/>
        </w:rPr>
        <w:t>Hora básica+75% recargo festivo 35% recargo nocturno</w:t>
      </w:r>
    </w:p>
    <w:p w:rsidR="003205DE" w:rsidRPr="0076453A" w:rsidRDefault="003205DE" w:rsidP="003205DE">
      <w:pPr>
        <w:shd w:val="clear" w:color="auto" w:fill="FFFFFF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eastAsia="es-CO"/>
        </w:rPr>
      </w:pPr>
    </w:p>
    <w:p w:rsidR="003205DE" w:rsidRDefault="003205DE" w:rsidP="00513739">
      <w:pPr>
        <w:pStyle w:val="Ttulo2"/>
        <w:numPr>
          <w:ilvl w:val="1"/>
          <w:numId w:val="9"/>
        </w:numPr>
        <w:rPr>
          <w:rFonts w:ascii="Times New Roman" w:hAnsi="Times New Roman" w:cs="Times New Roman"/>
          <w:color w:val="auto"/>
          <w:sz w:val="24"/>
          <w:szCs w:val="24"/>
          <w:lang w:eastAsia="es-CO"/>
        </w:rPr>
      </w:pPr>
      <w:bookmarkStart w:id="9" w:name="_Toc404866834"/>
      <w:r w:rsidRPr="0076453A">
        <w:rPr>
          <w:rFonts w:ascii="Times New Roman" w:hAnsi="Times New Roman" w:cs="Times New Roman"/>
          <w:color w:val="auto"/>
          <w:sz w:val="24"/>
          <w:szCs w:val="24"/>
          <w:lang w:eastAsia="es-CO"/>
        </w:rPr>
        <w:t>Horas Extras</w:t>
      </w:r>
      <w:bookmarkEnd w:id="9"/>
    </w:p>
    <w:p w:rsidR="0076453A" w:rsidRPr="0076453A" w:rsidRDefault="0076453A" w:rsidP="0076453A">
      <w:pPr>
        <w:rPr>
          <w:lang w:eastAsia="es-CO"/>
        </w:rPr>
      </w:pPr>
    </w:p>
    <w:p w:rsidR="003205DE" w:rsidRPr="0076453A" w:rsidRDefault="003205DE" w:rsidP="003205DE">
      <w:pPr>
        <w:shd w:val="clear" w:color="auto" w:fill="FFFFFF"/>
        <w:spacing w:after="0" w:line="48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lang w:eastAsia="es-CO"/>
        </w:rPr>
      </w:pPr>
      <w:r w:rsidRPr="0076453A">
        <w:rPr>
          <w:rFonts w:ascii="Times New Roman" w:hAnsi="Times New Roman" w:cs="Times New Roman"/>
          <w:b/>
          <w:sz w:val="24"/>
          <w:szCs w:val="24"/>
          <w:lang w:eastAsia="es-CO"/>
        </w:rPr>
        <w:t>Ordinaria Ley 50 de 1990 Art.24</w:t>
      </w:r>
    </w:p>
    <w:p w:rsidR="003205DE" w:rsidRPr="0076453A" w:rsidRDefault="003205DE" w:rsidP="003205DE">
      <w:pPr>
        <w:shd w:val="clear" w:color="auto" w:fill="FFFFFF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eastAsia="es-CO"/>
        </w:rPr>
      </w:pPr>
      <w:r w:rsidRPr="0076453A">
        <w:rPr>
          <w:rFonts w:ascii="Times New Roman" w:hAnsi="Times New Roman" w:cs="Times New Roman"/>
          <w:sz w:val="24"/>
          <w:szCs w:val="24"/>
          <w:lang w:eastAsia="es-CO"/>
        </w:rPr>
        <w:t>$3.208,33</w:t>
      </w:r>
    </w:p>
    <w:p w:rsidR="003205DE" w:rsidRPr="0076453A" w:rsidRDefault="003205DE" w:rsidP="003205DE">
      <w:pPr>
        <w:shd w:val="clear" w:color="auto" w:fill="FFFFFF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eastAsia="es-CO"/>
        </w:rPr>
      </w:pPr>
      <w:r w:rsidRPr="0076453A">
        <w:rPr>
          <w:rFonts w:ascii="Times New Roman" w:hAnsi="Times New Roman" w:cs="Times New Roman"/>
          <w:sz w:val="24"/>
          <w:szCs w:val="24"/>
          <w:lang w:eastAsia="es-CO"/>
        </w:rPr>
        <w:t>Valor Hora Ordinaria+25% de recargo</w:t>
      </w:r>
    </w:p>
    <w:p w:rsidR="003205DE" w:rsidRPr="0076453A" w:rsidRDefault="003205DE" w:rsidP="003205DE">
      <w:pPr>
        <w:shd w:val="clear" w:color="auto" w:fill="FFFFFF"/>
        <w:spacing w:after="0" w:line="48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lang w:eastAsia="es-CO"/>
        </w:rPr>
      </w:pPr>
      <w:r w:rsidRPr="0076453A">
        <w:rPr>
          <w:rFonts w:ascii="Times New Roman" w:hAnsi="Times New Roman" w:cs="Times New Roman"/>
          <w:b/>
          <w:sz w:val="24"/>
          <w:szCs w:val="24"/>
          <w:lang w:eastAsia="es-CO"/>
        </w:rPr>
        <w:t>Nocturna Ley 50 de 1990 Art. 24</w:t>
      </w:r>
    </w:p>
    <w:p w:rsidR="003205DE" w:rsidRPr="0076453A" w:rsidRDefault="003205DE" w:rsidP="003205DE">
      <w:pPr>
        <w:shd w:val="clear" w:color="auto" w:fill="FFFFFF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eastAsia="es-CO"/>
        </w:rPr>
      </w:pPr>
      <w:r w:rsidRPr="0076453A">
        <w:rPr>
          <w:rFonts w:ascii="Times New Roman" w:hAnsi="Times New Roman" w:cs="Times New Roman"/>
          <w:sz w:val="24"/>
          <w:szCs w:val="24"/>
          <w:lang w:eastAsia="es-CO"/>
        </w:rPr>
        <w:t>$4.491,67</w:t>
      </w:r>
    </w:p>
    <w:p w:rsidR="003205DE" w:rsidRPr="0076453A" w:rsidRDefault="003205DE" w:rsidP="003205DE">
      <w:pPr>
        <w:shd w:val="clear" w:color="auto" w:fill="FFFFFF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eastAsia="es-CO"/>
        </w:rPr>
      </w:pPr>
      <w:r w:rsidRPr="0076453A">
        <w:rPr>
          <w:rFonts w:ascii="Times New Roman" w:hAnsi="Times New Roman" w:cs="Times New Roman"/>
          <w:sz w:val="24"/>
          <w:szCs w:val="24"/>
          <w:lang w:eastAsia="es-CO"/>
        </w:rPr>
        <w:lastRenderedPageBreak/>
        <w:t>Valor hora ordinaria+75% de recargo</w:t>
      </w:r>
    </w:p>
    <w:p w:rsidR="003205DE" w:rsidRPr="0076453A" w:rsidRDefault="003205DE" w:rsidP="003205DE">
      <w:pPr>
        <w:shd w:val="clear" w:color="auto" w:fill="FFFFFF"/>
        <w:spacing w:after="0" w:line="48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lang w:eastAsia="es-CO"/>
        </w:rPr>
      </w:pPr>
      <w:r w:rsidRPr="0076453A">
        <w:rPr>
          <w:rFonts w:ascii="Times New Roman" w:hAnsi="Times New Roman" w:cs="Times New Roman"/>
          <w:b/>
          <w:sz w:val="24"/>
          <w:szCs w:val="24"/>
          <w:lang w:eastAsia="es-CO"/>
        </w:rPr>
        <w:t>Dominical y festivo ordinaria</w:t>
      </w:r>
    </w:p>
    <w:p w:rsidR="003205DE" w:rsidRPr="0076453A" w:rsidRDefault="003205DE" w:rsidP="003205DE">
      <w:pPr>
        <w:shd w:val="clear" w:color="auto" w:fill="FFFFFF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eastAsia="es-CO"/>
        </w:rPr>
      </w:pPr>
      <w:r w:rsidRPr="0076453A">
        <w:rPr>
          <w:rFonts w:ascii="Times New Roman" w:hAnsi="Times New Roman" w:cs="Times New Roman"/>
          <w:sz w:val="24"/>
          <w:szCs w:val="24"/>
          <w:lang w:eastAsia="es-CO"/>
        </w:rPr>
        <w:t>$5.133,33</w:t>
      </w:r>
    </w:p>
    <w:p w:rsidR="003205DE" w:rsidRPr="0076453A" w:rsidRDefault="003205DE" w:rsidP="003205DE">
      <w:pPr>
        <w:shd w:val="clear" w:color="auto" w:fill="FFFFFF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eastAsia="es-CO"/>
        </w:rPr>
      </w:pPr>
      <w:r w:rsidRPr="0076453A">
        <w:rPr>
          <w:rFonts w:ascii="Times New Roman" w:hAnsi="Times New Roman" w:cs="Times New Roman"/>
          <w:sz w:val="24"/>
          <w:szCs w:val="24"/>
          <w:lang w:eastAsia="es-CO"/>
        </w:rPr>
        <w:t>Valor hora ordinaria+75% por festivo+25% recargo diurno</w:t>
      </w:r>
    </w:p>
    <w:p w:rsidR="003205DE" w:rsidRPr="0076453A" w:rsidRDefault="003205DE" w:rsidP="003205DE">
      <w:pPr>
        <w:shd w:val="clear" w:color="auto" w:fill="FFFFFF"/>
        <w:spacing w:after="0" w:line="48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lang w:eastAsia="es-CO"/>
        </w:rPr>
      </w:pPr>
      <w:r w:rsidRPr="0076453A">
        <w:rPr>
          <w:rFonts w:ascii="Times New Roman" w:hAnsi="Times New Roman" w:cs="Times New Roman"/>
          <w:b/>
          <w:sz w:val="24"/>
          <w:szCs w:val="24"/>
          <w:lang w:eastAsia="es-CO"/>
        </w:rPr>
        <w:t>Dominical y festivo nocturna</w:t>
      </w:r>
    </w:p>
    <w:p w:rsidR="003205DE" w:rsidRPr="0076453A" w:rsidRDefault="003205DE" w:rsidP="003205DE">
      <w:pPr>
        <w:shd w:val="clear" w:color="auto" w:fill="FFFFFF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eastAsia="es-CO"/>
        </w:rPr>
      </w:pPr>
      <w:r w:rsidRPr="0076453A">
        <w:rPr>
          <w:rFonts w:ascii="Times New Roman" w:hAnsi="Times New Roman" w:cs="Times New Roman"/>
          <w:sz w:val="24"/>
          <w:szCs w:val="24"/>
          <w:lang w:eastAsia="es-CO"/>
        </w:rPr>
        <w:t>$6.416,67</w:t>
      </w:r>
    </w:p>
    <w:p w:rsidR="003205DE" w:rsidRPr="0076453A" w:rsidRDefault="003205DE" w:rsidP="003205DE">
      <w:pPr>
        <w:shd w:val="clear" w:color="auto" w:fill="FFFFFF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eastAsia="es-CO"/>
        </w:rPr>
      </w:pPr>
      <w:r w:rsidRPr="0076453A">
        <w:rPr>
          <w:rFonts w:ascii="Times New Roman" w:hAnsi="Times New Roman" w:cs="Times New Roman"/>
          <w:sz w:val="24"/>
          <w:szCs w:val="24"/>
          <w:lang w:eastAsia="es-CO"/>
        </w:rPr>
        <w:t>Valor hora ordinaria+75% por festivo+75% recargo nocturno</w:t>
      </w:r>
    </w:p>
    <w:p w:rsidR="00BB4553" w:rsidRPr="0076453A" w:rsidRDefault="00BB4553" w:rsidP="00374B29">
      <w:pPr>
        <w:spacing w:after="0" w:line="480" w:lineRule="auto"/>
        <w:ind w:firstLine="284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s-CO"/>
        </w:rPr>
      </w:pPr>
    </w:p>
    <w:p w:rsidR="00A90F57" w:rsidRPr="0076453A" w:rsidRDefault="00A90F57" w:rsidP="00513739">
      <w:pPr>
        <w:pStyle w:val="Ttulo1"/>
        <w:numPr>
          <w:ilvl w:val="0"/>
          <w:numId w:val="9"/>
        </w:numPr>
        <w:jc w:val="center"/>
        <w:rPr>
          <w:rFonts w:ascii="Times New Roman" w:hAnsi="Times New Roman" w:cs="Times New Roman"/>
          <w:color w:val="auto"/>
          <w:sz w:val="24"/>
          <w:szCs w:val="24"/>
          <w:lang w:eastAsia="es-CO"/>
        </w:rPr>
      </w:pPr>
      <w:bookmarkStart w:id="10" w:name="_Toc404866835"/>
      <w:r w:rsidRPr="0076453A">
        <w:rPr>
          <w:rFonts w:ascii="Times New Roman" w:hAnsi="Times New Roman" w:cs="Times New Roman"/>
          <w:color w:val="auto"/>
          <w:sz w:val="24"/>
          <w:szCs w:val="24"/>
          <w:lang w:eastAsia="es-CO"/>
        </w:rPr>
        <w:t>Apropiaciones</w:t>
      </w:r>
      <w:bookmarkEnd w:id="10"/>
    </w:p>
    <w:p w:rsidR="00513739" w:rsidRPr="0076453A" w:rsidRDefault="00513739" w:rsidP="00513739">
      <w:pPr>
        <w:rPr>
          <w:rFonts w:ascii="Times New Roman" w:hAnsi="Times New Roman" w:cs="Times New Roman"/>
          <w:sz w:val="24"/>
          <w:szCs w:val="24"/>
          <w:lang w:eastAsia="es-CO"/>
        </w:rPr>
      </w:pPr>
    </w:p>
    <w:p w:rsidR="00A90F57" w:rsidRPr="0076453A" w:rsidRDefault="00A90F57" w:rsidP="00A90F57">
      <w:pPr>
        <w:spacing w:line="480" w:lineRule="auto"/>
        <w:ind w:firstLine="284"/>
        <w:rPr>
          <w:rFonts w:ascii="Times New Roman" w:hAnsi="Times New Roman" w:cs="Times New Roman"/>
          <w:sz w:val="24"/>
          <w:szCs w:val="24"/>
          <w:lang w:eastAsia="es-CO"/>
        </w:rPr>
      </w:pPr>
      <w:r w:rsidRPr="0076453A">
        <w:rPr>
          <w:rFonts w:ascii="Times New Roman" w:hAnsi="Times New Roman" w:cs="Times New Roman"/>
          <w:sz w:val="24"/>
          <w:szCs w:val="24"/>
          <w:lang w:eastAsia="es-CO"/>
        </w:rPr>
        <w:t xml:space="preserve">Con el fin de causar los gastos correspondientes a las prestaciones sociales que adeuda una empresa a los trabajadores, el empleador debe calcular las provisiones sobre su </w:t>
      </w:r>
      <w:proofErr w:type="spellStart"/>
      <w:r w:rsidRPr="0076453A">
        <w:rPr>
          <w:rFonts w:ascii="Times New Roman" w:hAnsi="Times New Roman" w:cs="Times New Roman"/>
          <w:sz w:val="24"/>
          <w:szCs w:val="24"/>
          <w:lang w:eastAsia="es-CO"/>
        </w:rPr>
        <w:t>nomina</w:t>
      </w:r>
      <w:proofErr w:type="spellEnd"/>
      <w:r w:rsidRPr="0076453A">
        <w:rPr>
          <w:rFonts w:ascii="Times New Roman" w:hAnsi="Times New Roman" w:cs="Times New Roman"/>
          <w:sz w:val="24"/>
          <w:szCs w:val="24"/>
          <w:lang w:eastAsia="es-CO"/>
        </w:rPr>
        <w:t xml:space="preserve"> mensual. Los porcentajes que las empresas deben tener en cuenta para efectuar las provisiones de ley son los siguientes:</w:t>
      </w:r>
    </w:p>
    <w:p w:rsidR="00A90F57" w:rsidRPr="0076453A" w:rsidRDefault="00A90F57" w:rsidP="00513739">
      <w:pPr>
        <w:pStyle w:val="Prrafodelista"/>
        <w:numPr>
          <w:ilvl w:val="1"/>
          <w:numId w:val="9"/>
        </w:numPr>
        <w:spacing w:line="480" w:lineRule="auto"/>
        <w:rPr>
          <w:rFonts w:ascii="Times New Roman" w:hAnsi="Times New Roman" w:cs="Times New Roman"/>
          <w:sz w:val="24"/>
          <w:szCs w:val="24"/>
          <w:lang w:eastAsia="es-CO"/>
        </w:rPr>
      </w:pPr>
      <w:bookmarkStart w:id="11" w:name="_Toc404866836"/>
      <w:r w:rsidRPr="0076453A">
        <w:rPr>
          <w:rStyle w:val="Ttulo2Car"/>
          <w:rFonts w:ascii="Times New Roman" w:hAnsi="Times New Roman" w:cs="Times New Roman"/>
          <w:color w:val="auto"/>
          <w:sz w:val="24"/>
          <w:szCs w:val="24"/>
          <w:lang w:eastAsia="es-CO"/>
        </w:rPr>
        <w:t>Cesantías:</w:t>
      </w:r>
      <w:bookmarkEnd w:id="11"/>
      <w:r w:rsidRPr="0076453A">
        <w:rPr>
          <w:rFonts w:ascii="Times New Roman" w:hAnsi="Times New Roman" w:cs="Times New Roman"/>
          <w:sz w:val="24"/>
          <w:szCs w:val="24"/>
          <w:lang w:eastAsia="es-CO"/>
        </w:rPr>
        <w:t xml:space="preserve"> 8,33% mensual sobre el salario mensual devengado</w:t>
      </w:r>
    </w:p>
    <w:p w:rsidR="00A90F57" w:rsidRPr="0076453A" w:rsidRDefault="00A90F57" w:rsidP="00513739">
      <w:pPr>
        <w:pStyle w:val="Prrafodelista"/>
        <w:numPr>
          <w:ilvl w:val="1"/>
          <w:numId w:val="9"/>
        </w:numPr>
        <w:spacing w:line="480" w:lineRule="auto"/>
        <w:ind w:left="1418" w:hanging="1058"/>
        <w:rPr>
          <w:rFonts w:ascii="Times New Roman" w:hAnsi="Times New Roman" w:cs="Times New Roman"/>
          <w:sz w:val="24"/>
          <w:szCs w:val="24"/>
          <w:lang w:eastAsia="es-CO"/>
        </w:rPr>
      </w:pPr>
      <w:bookmarkStart w:id="12" w:name="_Toc404866837"/>
      <w:r w:rsidRPr="0076453A">
        <w:rPr>
          <w:rStyle w:val="Ttulo2Car"/>
          <w:rFonts w:ascii="Times New Roman" w:hAnsi="Times New Roman" w:cs="Times New Roman"/>
          <w:color w:val="auto"/>
          <w:sz w:val="24"/>
          <w:szCs w:val="24"/>
          <w:lang w:eastAsia="es-CO"/>
        </w:rPr>
        <w:t>Intereses a las Cesantías:</w:t>
      </w:r>
      <w:bookmarkEnd w:id="12"/>
      <w:r w:rsidRPr="0076453A">
        <w:rPr>
          <w:rFonts w:ascii="Times New Roman" w:hAnsi="Times New Roman" w:cs="Times New Roman"/>
          <w:sz w:val="24"/>
          <w:szCs w:val="24"/>
          <w:lang w:eastAsia="es-CO"/>
        </w:rPr>
        <w:t xml:space="preserve"> 1% mensual sobre el valor de las cesantías acumuladas.</w:t>
      </w:r>
    </w:p>
    <w:p w:rsidR="00A90F57" w:rsidRPr="0076453A" w:rsidRDefault="00A90F57" w:rsidP="00513739">
      <w:pPr>
        <w:pStyle w:val="Prrafodelista"/>
        <w:numPr>
          <w:ilvl w:val="1"/>
          <w:numId w:val="9"/>
        </w:numPr>
        <w:spacing w:line="480" w:lineRule="auto"/>
        <w:rPr>
          <w:rFonts w:ascii="Times New Roman" w:hAnsi="Times New Roman" w:cs="Times New Roman"/>
          <w:sz w:val="24"/>
          <w:szCs w:val="24"/>
          <w:lang w:eastAsia="es-CO"/>
        </w:rPr>
      </w:pPr>
      <w:bookmarkStart w:id="13" w:name="_Toc404866838"/>
      <w:r w:rsidRPr="0076453A">
        <w:rPr>
          <w:rStyle w:val="Ttulo2Car"/>
          <w:rFonts w:ascii="Times New Roman" w:hAnsi="Times New Roman" w:cs="Times New Roman"/>
          <w:color w:val="auto"/>
          <w:sz w:val="24"/>
          <w:szCs w:val="24"/>
          <w:lang w:eastAsia="es-CO"/>
        </w:rPr>
        <w:t>Prima de Servicios:</w:t>
      </w:r>
      <w:bookmarkEnd w:id="13"/>
      <w:r w:rsidRPr="0076453A">
        <w:rPr>
          <w:rFonts w:ascii="Times New Roman" w:hAnsi="Times New Roman" w:cs="Times New Roman"/>
          <w:sz w:val="24"/>
          <w:szCs w:val="24"/>
          <w:lang w:eastAsia="es-CO"/>
        </w:rPr>
        <w:t xml:space="preserve"> 8,33% mensual sobre el salario mensual devengado</w:t>
      </w:r>
    </w:p>
    <w:p w:rsidR="00513739" w:rsidRPr="0076453A" w:rsidRDefault="00A90F57">
      <w:pPr>
        <w:rPr>
          <w:rFonts w:ascii="Times New Roman" w:hAnsi="Times New Roman" w:cs="Times New Roman"/>
          <w:sz w:val="24"/>
          <w:szCs w:val="24"/>
          <w:lang w:eastAsia="es-CO"/>
        </w:rPr>
      </w:pPr>
      <w:bookmarkStart w:id="14" w:name="_Toc404866839"/>
      <w:r w:rsidRPr="0076453A">
        <w:rPr>
          <w:rStyle w:val="Ttulo2Car"/>
          <w:rFonts w:ascii="Times New Roman" w:hAnsi="Times New Roman" w:cs="Times New Roman"/>
          <w:color w:val="auto"/>
          <w:sz w:val="24"/>
          <w:szCs w:val="24"/>
          <w:lang w:eastAsia="es-CO"/>
        </w:rPr>
        <w:t>Vacaciones:</w:t>
      </w:r>
      <w:bookmarkEnd w:id="14"/>
      <w:r w:rsidRPr="0076453A">
        <w:rPr>
          <w:rFonts w:ascii="Times New Roman" w:hAnsi="Times New Roman" w:cs="Times New Roman"/>
          <w:sz w:val="24"/>
          <w:szCs w:val="24"/>
          <w:lang w:eastAsia="es-CO"/>
        </w:rPr>
        <w:t xml:space="preserve"> 4,16% mensual sobre el salario mensual devengado, sin auxilio de transporte.</w:t>
      </w:r>
      <w:r w:rsidRPr="0076453A">
        <w:rPr>
          <w:rFonts w:ascii="Times New Roman" w:hAnsi="Times New Roman" w:cs="Times New Roman"/>
          <w:sz w:val="24"/>
          <w:szCs w:val="24"/>
          <w:lang w:eastAsia="es-CO"/>
        </w:rPr>
        <w:cr/>
      </w:r>
      <w:r w:rsidR="00513739" w:rsidRPr="0076453A">
        <w:rPr>
          <w:rFonts w:ascii="Times New Roman" w:hAnsi="Times New Roman" w:cs="Times New Roman"/>
          <w:sz w:val="24"/>
          <w:szCs w:val="24"/>
          <w:lang w:eastAsia="es-CO"/>
        </w:rPr>
        <w:br w:type="page"/>
      </w:r>
    </w:p>
    <w:p w:rsidR="00A90F57" w:rsidRPr="0076453A" w:rsidRDefault="00A90F57" w:rsidP="00513739">
      <w:pPr>
        <w:pStyle w:val="Ttulo1"/>
        <w:numPr>
          <w:ilvl w:val="0"/>
          <w:numId w:val="9"/>
        </w:numPr>
        <w:jc w:val="center"/>
        <w:rPr>
          <w:rFonts w:ascii="Times New Roman" w:hAnsi="Times New Roman" w:cs="Times New Roman"/>
          <w:color w:val="auto"/>
          <w:sz w:val="24"/>
          <w:szCs w:val="24"/>
          <w:lang w:eastAsia="es-CO"/>
        </w:rPr>
      </w:pPr>
      <w:bookmarkStart w:id="15" w:name="_Toc404866840"/>
      <w:r w:rsidRPr="0076453A">
        <w:rPr>
          <w:rFonts w:ascii="Times New Roman" w:hAnsi="Times New Roman" w:cs="Times New Roman"/>
          <w:color w:val="auto"/>
          <w:sz w:val="24"/>
          <w:szCs w:val="24"/>
          <w:lang w:eastAsia="es-CO"/>
        </w:rPr>
        <w:lastRenderedPageBreak/>
        <w:t xml:space="preserve">Dotación </w:t>
      </w:r>
      <w:hyperlink r:id="rId13" w:tgtFrame="_blank" w:history="1">
        <w:r w:rsidRPr="0076453A">
          <w:rPr>
            <w:rFonts w:ascii="Times New Roman" w:hAnsi="Times New Roman" w:cs="Times New Roman"/>
            <w:color w:val="auto"/>
            <w:sz w:val="24"/>
            <w:szCs w:val="24"/>
            <w:lang w:eastAsia="es-CO"/>
          </w:rPr>
          <w:t>Ley 11 de 1984,</w:t>
        </w:r>
      </w:hyperlink>
      <w:r w:rsidRPr="0076453A">
        <w:rPr>
          <w:rFonts w:ascii="Times New Roman" w:hAnsi="Times New Roman" w:cs="Times New Roman"/>
          <w:color w:val="auto"/>
          <w:sz w:val="24"/>
          <w:szCs w:val="24"/>
          <w:lang w:eastAsia="es-CO"/>
        </w:rPr>
        <w:t>Art 7.</w:t>
      </w:r>
      <w:bookmarkEnd w:id="15"/>
    </w:p>
    <w:p w:rsidR="00A90F57" w:rsidRPr="0076453A" w:rsidRDefault="00A90F57" w:rsidP="00A90F57">
      <w:pPr>
        <w:pStyle w:val="Prrafodelista"/>
        <w:spacing w:before="84" w:after="192" w:line="480" w:lineRule="auto"/>
        <w:rPr>
          <w:rFonts w:ascii="Times New Roman" w:hAnsi="Times New Roman" w:cs="Times New Roman"/>
          <w:b/>
          <w:sz w:val="24"/>
          <w:szCs w:val="24"/>
          <w:lang w:eastAsia="es-CO"/>
        </w:rPr>
      </w:pPr>
    </w:p>
    <w:p w:rsidR="00A90F57" w:rsidRPr="0076453A" w:rsidRDefault="00A90F57" w:rsidP="00A90F57">
      <w:pPr>
        <w:spacing w:before="84" w:after="192" w:line="480" w:lineRule="auto"/>
        <w:ind w:firstLine="284"/>
        <w:rPr>
          <w:rFonts w:ascii="Times New Roman" w:hAnsi="Times New Roman" w:cs="Times New Roman"/>
          <w:sz w:val="24"/>
          <w:szCs w:val="24"/>
          <w:lang w:eastAsia="es-CO"/>
        </w:rPr>
      </w:pPr>
      <w:r w:rsidRPr="0076453A">
        <w:rPr>
          <w:rFonts w:ascii="Times New Roman" w:hAnsi="Times New Roman" w:cs="Times New Roman"/>
          <w:sz w:val="24"/>
          <w:szCs w:val="24"/>
          <w:lang w:eastAsia="es-CO"/>
        </w:rPr>
        <w:t>Un par de zapatos y un vestido de labor Entregas así: 30 de abril, 31 de agosto</w:t>
      </w:r>
      <w:proofErr w:type="gramStart"/>
      <w:r w:rsidRPr="0076453A">
        <w:rPr>
          <w:rFonts w:ascii="Times New Roman" w:hAnsi="Times New Roman" w:cs="Times New Roman"/>
          <w:sz w:val="24"/>
          <w:szCs w:val="24"/>
          <w:lang w:eastAsia="es-CO"/>
        </w:rPr>
        <w:t>,20</w:t>
      </w:r>
      <w:proofErr w:type="gramEnd"/>
      <w:r w:rsidRPr="0076453A">
        <w:rPr>
          <w:rFonts w:ascii="Times New Roman" w:hAnsi="Times New Roman" w:cs="Times New Roman"/>
          <w:sz w:val="24"/>
          <w:szCs w:val="24"/>
          <w:lang w:eastAsia="es-CO"/>
        </w:rPr>
        <w:t xml:space="preserve"> de diciembre.  Se entrega a quienes devenguen hasta $1.232.000 (2 salarios mínimos mensuales).Con más de 3 meses de servicio.</w:t>
      </w:r>
    </w:p>
    <w:p w:rsidR="00A90F57" w:rsidRPr="0076453A" w:rsidRDefault="00A90F57">
      <w:pPr>
        <w:rPr>
          <w:rFonts w:ascii="Times New Roman" w:hAnsi="Times New Roman" w:cs="Times New Roman"/>
          <w:sz w:val="24"/>
          <w:szCs w:val="24"/>
          <w:lang w:eastAsia="es-CO"/>
        </w:rPr>
      </w:pPr>
    </w:p>
    <w:p w:rsidR="00A90F57" w:rsidRPr="0076453A" w:rsidRDefault="00A90F57" w:rsidP="00513739">
      <w:pPr>
        <w:pStyle w:val="Ttulo1"/>
        <w:numPr>
          <w:ilvl w:val="0"/>
          <w:numId w:val="9"/>
        </w:num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6" w:name="_Toc404866841"/>
      <w:r w:rsidRPr="0076453A">
        <w:rPr>
          <w:rFonts w:ascii="Times New Roman" w:hAnsi="Times New Roman" w:cs="Times New Roman"/>
          <w:color w:val="auto"/>
          <w:sz w:val="24"/>
          <w:szCs w:val="24"/>
          <w:lang w:eastAsia="es-CO"/>
        </w:rPr>
        <w:t>Prestaciones a cargo de terceros y parafiscales</w:t>
      </w:r>
      <w:bookmarkEnd w:id="16"/>
    </w:p>
    <w:p w:rsidR="00A90F57" w:rsidRPr="0076453A" w:rsidRDefault="00A90F57" w:rsidP="00A90F57">
      <w:pPr>
        <w:spacing w:before="84" w:after="192" w:line="480" w:lineRule="auto"/>
        <w:ind w:firstLine="284"/>
        <w:jc w:val="center"/>
        <w:rPr>
          <w:rFonts w:ascii="Times New Roman" w:hAnsi="Times New Roman" w:cs="Times New Roman"/>
          <w:sz w:val="24"/>
          <w:szCs w:val="24"/>
          <w:lang w:eastAsia="es-CO"/>
        </w:rPr>
      </w:pPr>
    </w:p>
    <w:p w:rsidR="00A90F57" w:rsidRDefault="00A90F57" w:rsidP="00513739">
      <w:pPr>
        <w:pStyle w:val="Ttulo2"/>
        <w:numPr>
          <w:ilvl w:val="1"/>
          <w:numId w:val="9"/>
        </w:numPr>
        <w:rPr>
          <w:rFonts w:ascii="Times New Roman" w:hAnsi="Times New Roman" w:cs="Times New Roman"/>
          <w:color w:val="auto"/>
          <w:sz w:val="24"/>
          <w:szCs w:val="24"/>
        </w:rPr>
      </w:pPr>
      <w:bookmarkStart w:id="17" w:name="_Toc404866842"/>
      <w:r w:rsidRPr="0076453A">
        <w:rPr>
          <w:rFonts w:ascii="Times New Roman" w:hAnsi="Times New Roman" w:cs="Times New Roman"/>
          <w:color w:val="auto"/>
          <w:sz w:val="24"/>
          <w:szCs w:val="24"/>
        </w:rPr>
        <w:t xml:space="preserve">Salud: </w:t>
      </w:r>
      <w:hyperlink r:id="rId14" w:tgtFrame="_blank" w:history="1">
        <w:r w:rsidRPr="0076453A">
          <w:rPr>
            <w:rFonts w:ascii="Times New Roman" w:hAnsi="Times New Roman" w:cs="Times New Roman"/>
            <w:color w:val="auto"/>
            <w:sz w:val="24"/>
            <w:szCs w:val="24"/>
          </w:rPr>
          <w:t>Ley 1122 del 2007 Art. 10</w:t>
        </w:r>
        <w:bookmarkEnd w:id="17"/>
      </w:hyperlink>
    </w:p>
    <w:p w:rsidR="0076453A" w:rsidRPr="0076453A" w:rsidRDefault="0076453A" w:rsidP="0076453A"/>
    <w:p w:rsidR="00A90F57" w:rsidRPr="0076453A" w:rsidRDefault="00A90F57" w:rsidP="00A90F57">
      <w:pPr>
        <w:pStyle w:val="NormalWeb"/>
        <w:spacing w:before="84" w:beforeAutospacing="0" w:after="192" w:afterAutospacing="0" w:line="480" w:lineRule="auto"/>
      </w:pPr>
      <w:r w:rsidRPr="0076453A">
        <w:t>Por salario mínimo mes ($77.000)</w:t>
      </w:r>
    </w:p>
    <w:p w:rsidR="00A90F57" w:rsidRPr="0076453A" w:rsidRDefault="00A90F57" w:rsidP="00A90F5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6453A">
        <w:rPr>
          <w:rFonts w:ascii="Times New Roman" w:hAnsi="Times New Roman" w:cs="Times New Roman"/>
          <w:sz w:val="24"/>
          <w:szCs w:val="24"/>
        </w:rPr>
        <w:t>Empleador</w:t>
      </w:r>
      <w:proofErr w:type="gramStart"/>
      <w:r w:rsidRPr="0076453A">
        <w:rPr>
          <w:rFonts w:ascii="Times New Roman" w:hAnsi="Times New Roman" w:cs="Times New Roman"/>
          <w:sz w:val="24"/>
          <w:szCs w:val="24"/>
        </w:rPr>
        <w:t>:$</w:t>
      </w:r>
      <w:proofErr w:type="gramEnd"/>
      <w:r w:rsidRPr="0076453A">
        <w:rPr>
          <w:rFonts w:ascii="Times New Roman" w:hAnsi="Times New Roman" w:cs="Times New Roman"/>
          <w:sz w:val="24"/>
          <w:szCs w:val="24"/>
        </w:rPr>
        <w:t xml:space="preserve"> 52.400 - Trabajador:$24.600</w:t>
      </w:r>
    </w:p>
    <w:p w:rsidR="00A90F57" w:rsidRPr="0076453A" w:rsidRDefault="00A90F57" w:rsidP="00A90F5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6453A">
        <w:rPr>
          <w:rFonts w:ascii="Times New Roman" w:hAnsi="Times New Roman" w:cs="Times New Roman"/>
          <w:sz w:val="24"/>
          <w:szCs w:val="24"/>
        </w:rPr>
        <w:t>Con la </w:t>
      </w:r>
      <w:hyperlink r:id="rId15" w:tgtFrame="_blank" w:history="1">
        <w:r w:rsidRPr="0076453A">
          <w:rPr>
            <w:rFonts w:ascii="Times New Roman" w:hAnsi="Times New Roman" w:cs="Times New Roman"/>
            <w:sz w:val="24"/>
            <w:szCs w:val="24"/>
          </w:rPr>
          <w:t>Ley 1607 de 2012</w:t>
        </w:r>
      </w:hyperlink>
      <w:r w:rsidRPr="0076453A">
        <w:rPr>
          <w:rFonts w:ascii="Times New Roman" w:hAnsi="Times New Roman" w:cs="Times New Roman"/>
          <w:sz w:val="24"/>
          <w:szCs w:val="24"/>
        </w:rPr>
        <w:t>, art. 25, quedan exonerados excepcionalmente de aportes a salud:</w:t>
      </w:r>
    </w:p>
    <w:p w:rsidR="00A90F57" w:rsidRPr="0076453A" w:rsidRDefault="00A90F57" w:rsidP="00A90F57">
      <w:pPr>
        <w:pStyle w:val="Prrafodelista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6453A">
        <w:rPr>
          <w:rFonts w:ascii="Times New Roman" w:hAnsi="Times New Roman" w:cs="Times New Roman"/>
          <w:sz w:val="24"/>
          <w:szCs w:val="24"/>
        </w:rPr>
        <w:t xml:space="preserve">Las sociedades y personas </w:t>
      </w:r>
      <w:proofErr w:type="spellStart"/>
      <w:r w:rsidRPr="0076453A">
        <w:rPr>
          <w:rFonts w:ascii="Times New Roman" w:hAnsi="Times New Roman" w:cs="Times New Roman"/>
          <w:sz w:val="24"/>
          <w:szCs w:val="24"/>
        </w:rPr>
        <w:t>juridicas</w:t>
      </w:r>
      <w:proofErr w:type="spellEnd"/>
      <w:r w:rsidRPr="0076453A">
        <w:rPr>
          <w:rFonts w:ascii="Times New Roman" w:hAnsi="Times New Roman" w:cs="Times New Roman"/>
          <w:sz w:val="24"/>
          <w:szCs w:val="24"/>
        </w:rPr>
        <w:t xml:space="preserve"> y asimiladas contribuyentes del impuesto de renta y complementarios.</w:t>
      </w:r>
    </w:p>
    <w:p w:rsidR="00A90F57" w:rsidRPr="0076453A" w:rsidRDefault="00A90F57" w:rsidP="00A90F57">
      <w:pPr>
        <w:pStyle w:val="Prrafodelista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6453A">
        <w:rPr>
          <w:rFonts w:ascii="Times New Roman" w:hAnsi="Times New Roman" w:cs="Times New Roman"/>
          <w:sz w:val="24"/>
          <w:szCs w:val="24"/>
        </w:rPr>
        <w:t>Las personas naturales empleadoras que tengan dos o más empleados.</w:t>
      </w:r>
    </w:p>
    <w:p w:rsidR="00A90F57" w:rsidRPr="0076453A" w:rsidRDefault="00A90F57" w:rsidP="00A90F57">
      <w:pPr>
        <w:pStyle w:val="Prrafodelista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  <w:lang w:eastAsia="es-CO"/>
        </w:rPr>
      </w:pPr>
      <w:r w:rsidRPr="0076453A">
        <w:rPr>
          <w:rFonts w:ascii="Times New Roman" w:hAnsi="Times New Roman" w:cs="Times New Roman"/>
          <w:sz w:val="24"/>
          <w:szCs w:val="24"/>
        </w:rPr>
        <w:t>Requisito: No superen los 10 Salarios mínimos</w:t>
      </w:r>
    </w:p>
    <w:p w:rsidR="00A90F57" w:rsidRPr="0076453A" w:rsidRDefault="00A90F57" w:rsidP="00A90F57">
      <w:pPr>
        <w:spacing w:line="480" w:lineRule="auto"/>
        <w:rPr>
          <w:rFonts w:ascii="Times New Roman" w:hAnsi="Times New Roman" w:cs="Times New Roman"/>
          <w:sz w:val="24"/>
          <w:szCs w:val="24"/>
          <w:lang w:eastAsia="es-CO"/>
        </w:rPr>
      </w:pPr>
      <w:r w:rsidRPr="0076453A">
        <w:rPr>
          <w:rFonts w:ascii="Times New Roman" w:hAnsi="Times New Roman" w:cs="Times New Roman"/>
          <w:sz w:val="24"/>
          <w:szCs w:val="24"/>
        </w:rPr>
        <w:t xml:space="preserve">Cotización: </w:t>
      </w:r>
      <w:r w:rsidRPr="0076453A">
        <w:rPr>
          <w:rFonts w:ascii="Times New Roman" w:hAnsi="Times New Roman" w:cs="Times New Roman"/>
          <w:sz w:val="24"/>
          <w:szCs w:val="24"/>
          <w:lang w:eastAsia="es-CO"/>
        </w:rPr>
        <w:t>12,5%. Empleador 8,5% - Trabajador 4%</w:t>
      </w:r>
    </w:p>
    <w:p w:rsidR="00A90F57" w:rsidRDefault="00A90F57" w:rsidP="00513739">
      <w:pPr>
        <w:pStyle w:val="Ttulo2"/>
        <w:numPr>
          <w:ilvl w:val="1"/>
          <w:numId w:val="9"/>
        </w:numPr>
        <w:rPr>
          <w:rFonts w:ascii="Times New Roman" w:hAnsi="Times New Roman" w:cs="Times New Roman"/>
          <w:color w:val="auto"/>
          <w:sz w:val="24"/>
          <w:szCs w:val="24"/>
        </w:rPr>
      </w:pPr>
      <w:bookmarkStart w:id="18" w:name="_Toc404866843"/>
      <w:r w:rsidRPr="0076453A">
        <w:rPr>
          <w:rFonts w:ascii="Times New Roman" w:hAnsi="Times New Roman" w:cs="Times New Roman"/>
          <w:color w:val="auto"/>
          <w:sz w:val="24"/>
          <w:szCs w:val="24"/>
        </w:rPr>
        <w:t xml:space="preserve">Pensiones: </w:t>
      </w:r>
      <w:hyperlink r:id="rId16" w:anchor="7" w:tgtFrame="_blank" w:history="1">
        <w:r w:rsidRPr="0076453A">
          <w:rPr>
            <w:rFonts w:ascii="Times New Roman" w:hAnsi="Times New Roman" w:cs="Times New Roman"/>
            <w:color w:val="auto"/>
            <w:sz w:val="24"/>
            <w:szCs w:val="24"/>
          </w:rPr>
          <w:t>Ley 797 de 2003</w:t>
        </w:r>
      </w:hyperlink>
      <w:r w:rsidRPr="0076453A">
        <w:rPr>
          <w:rFonts w:ascii="Times New Roman" w:hAnsi="Times New Roman" w:cs="Times New Roman"/>
          <w:color w:val="auto"/>
          <w:sz w:val="24"/>
          <w:szCs w:val="24"/>
        </w:rPr>
        <w:t>Art.7</w:t>
      </w:r>
      <w:bookmarkEnd w:id="18"/>
    </w:p>
    <w:p w:rsidR="0076453A" w:rsidRPr="0076453A" w:rsidRDefault="0076453A" w:rsidP="0076453A"/>
    <w:p w:rsidR="00A90F57" w:rsidRPr="0076453A" w:rsidRDefault="00A90F57" w:rsidP="00A90F5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6453A">
        <w:rPr>
          <w:rFonts w:ascii="Times New Roman" w:hAnsi="Times New Roman" w:cs="Times New Roman"/>
          <w:sz w:val="24"/>
          <w:szCs w:val="24"/>
        </w:rPr>
        <w:t>Por salario mínimo mes $ 98.600</w:t>
      </w:r>
    </w:p>
    <w:p w:rsidR="00A90F57" w:rsidRPr="0076453A" w:rsidRDefault="00A90F57" w:rsidP="00A90F5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6453A">
        <w:rPr>
          <w:rFonts w:ascii="Times New Roman" w:hAnsi="Times New Roman" w:cs="Times New Roman"/>
          <w:sz w:val="24"/>
          <w:szCs w:val="24"/>
        </w:rPr>
        <w:lastRenderedPageBreak/>
        <w:t>Empleador</w:t>
      </w:r>
      <w:proofErr w:type="gramStart"/>
      <w:r w:rsidRPr="0076453A">
        <w:rPr>
          <w:rFonts w:ascii="Times New Roman" w:hAnsi="Times New Roman" w:cs="Times New Roman"/>
          <w:sz w:val="24"/>
          <w:szCs w:val="24"/>
        </w:rPr>
        <w:t>:$</w:t>
      </w:r>
      <w:proofErr w:type="gramEnd"/>
      <w:r w:rsidRPr="0076453A">
        <w:rPr>
          <w:rFonts w:ascii="Times New Roman" w:hAnsi="Times New Roman" w:cs="Times New Roman"/>
          <w:sz w:val="24"/>
          <w:szCs w:val="24"/>
        </w:rPr>
        <w:t>74.000 Trabajador:$24.600</w:t>
      </w:r>
    </w:p>
    <w:p w:rsidR="00A90F57" w:rsidRPr="0076453A" w:rsidRDefault="00A90F57" w:rsidP="00A90F5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6453A">
        <w:rPr>
          <w:rFonts w:ascii="Times New Roman" w:hAnsi="Times New Roman" w:cs="Times New Roman"/>
          <w:sz w:val="24"/>
          <w:szCs w:val="24"/>
        </w:rPr>
        <w:t>Cotización: 16%. Empleador</w:t>
      </w:r>
      <w:proofErr w:type="gramStart"/>
      <w:r w:rsidRPr="0076453A">
        <w:rPr>
          <w:rFonts w:ascii="Times New Roman" w:hAnsi="Times New Roman" w:cs="Times New Roman"/>
          <w:sz w:val="24"/>
          <w:szCs w:val="24"/>
        </w:rPr>
        <w:t>:12</w:t>
      </w:r>
      <w:proofErr w:type="gramEnd"/>
      <w:r w:rsidRPr="0076453A">
        <w:rPr>
          <w:rFonts w:ascii="Times New Roman" w:hAnsi="Times New Roman" w:cs="Times New Roman"/>
          <w:sz w:val="24"/>
          <w:szCs w:val="24"/>
        </w:rPr>
        <w:t>% - Trabajador:4% (</w:t>
      </w:r>
      <w:hyperlink r:id="rId17" w:tgtFrame="_blank" w:history="1">
        <w:r w:rsidRPr="0076453A">
          <w:rPr>
            <w:rFonts w:ascii="Times New Roman" w:hAnsi="Times New Roman" w:cs="Times New Roman"/>
            <w:sz w:val="24"/>
            <w:szCs w:val="24"/>
          </w:rPr>
          <w:t>Decreto 4982 de 2007</w:t>
        </w:r>
      </w:hyperlink>
      <w:r w:rsidRPr="0076453A">
        <w:rPr>
          <w:rFonts w:ascii="Times New Roman" w:hAnsi="Times New Roman" w:cs="Times New Roman"/>
          <w:sz w:val="24"/>
          <w:szCs w:val="24"/>
        </w:rPr>
        <w:t>)</w:t>
      </w:r>
    </w:p>
    <w:p w:rsidR="00A90F57" w:rsidRDefault="00A90F57" w:rsidP="00513739">
      <w:pPr>
        <w:pStyle w:val="Ttulo2"/>
        <w:numPr>
          <w:ilvl w:val="1"/>
          <w:numId w:val="9"/>
        </w:numPr>
        <w:rPr>
          <w:rFonts w:ascii="Times New Roman" w:eastAsiaTheme="minorHAnsi" w:hAnsi="Times New Roman" w:cs="Times New Roman"/>
          <w:color w:val="auto"/>
          <w:sz w:val="24"/>
          <w:szCs w:val="24"/>
        </w:rPr>
      </w:pPr>
      <w:bookmarkStart w:id="19" w:name="_Toc404866844"/>
      <w:r w:rsidRPr="0076453A">
        <w:rPr>
          <w:rFonts w:ascii="Times New Roman" w:eastAsiaTheme="minorHAnsi" w:hAnsi="Times New Roman" w:cs="Times New Roman"/>
          <w:color w:val="auto"/>
          <w:sz w:val="24"/>
          <w:szCs w:val="24"/>
        </w:rPr>
        <w:t>Parafiscales</w:t>
      </w:r>
      <w:bookmarkEnd w:id="19"/>
    </w:p>
    <w:p w:rsidR="0076453A" w:rsidRPr="0076453A" w:rsidRDefault="0076453A" w:rsidP="0076453A"/>
    <w:p w:rsidR="00A90F57" w:rsidRPr="0076453A" w:rsidRDefault="00A90F57" w:rsidP="00A90F57">
      <w:pPr>
        <w:pStyle w:val="NormalWeb"/>
        <w:spacing w:before="84" w:after="192" w:line="480" w:lineRule="auto"/>
        <w:ind w:firstLine="284"/>
        <w:rPr>
          <w:rFonts w:eastAsiaTheme="minorHAnsi"/>
          <w:lang w:eastAsia="en-US"/>
        </w:rPr>
      </w:pPr>
      <w:r w:rsidRPr="0076453A">
        <w:rPr>
          <w:rFonts w:eastAsiaTheme="minorHAnsi"/>
          <w:lang w:eastAsia="en-US"/>
        </w:rPr>
        <w:t xml:space="preserve">Las empresas de las </w:t>
      </w:r>
      <w:proofErr w:type="spellStart"/>
      <w:r w:rsidRPr="0076453A">
        <w:rPr>
          <w:rFonts w:eastAsiaTheme="minorHAnsi"/>
          <w:lang w:eastAsia="en-US"/>
        </w:rPr>
        <w:t>nominas</w:t>
      </w:r>
      <w:proofErr w:type="spellEnd"/>
      <w:r w:rsidRPr="0076453A">
        <w:rPr>
          <w:rFonts w:eastAsiaTheme="minorHAnsi"/>
          <w:lang w:eastAsia="en-US"/>
        </w:rPr>
        <w:t xml:space="preserve"> mensuales deben pagar a ciertas el total devengado, deducido el auxilio de transporte por el porcentaje correspondiente, las cuales son:</w:t>
      </w:r>
    </w:p>
    <w:p w:rsidR="00A90F57" w:rsidRPr="0076453A" w:rsidRDefault="00A90F57" w:rsidP="00A90F57">
      <w:pPr>
        <w:pStyle w:val="NormalWeb"/>
        <w:numPr>
          <w:ilvl w:val="0"/>
          <w:numId w:val="8"/>
        </w:numPr>
        <w:spacing w:before="84" w:after="192" w:line="480" w:lineRule="auto"/>
        <w:rPr>
          <w:rFonts w:eastAsiaTheme="minorHAnsi"/>
          <w:lang w:eastAsia="en-US"/>
        </w:rPr>
      </w:pPr>
      <w:r w:rsidRPr="0076453A">
        <w:rPr>
          <w:rFonts w:eastAsiaTheme="minorHAnsi"/>
          <w:lang w:eastAsia="en-US"/>
        </w:rPr>
        <w:t xml:space="preserve">ARP: Riesgos Profesionales, lo paga la empresa por lo general es de 0,522%, este porcentaje es de acuerdo a la empresa y el riesgo. </w:t>
      </w:r>
    </w:p>
    <w:p w:rsidR="00A90F57" w:rsidRPr="0076453A" w:rsidRDefault="00A90F57" w:rsidP="00A90F57">
      <w:pPr>
        <w:pStyle w:val="NormalWeb"/>
        <w:numPr>
          <w:ilvl w:val="0"/>
          <w:numId w:val="8"/>
        </w:numPr>
        <w:spacing w:before="84" w:after="192" w:line="480" w:lineRule="auto"/>
        <w:rPr>
          <w:rFonts w:eastAsiaTheme="minorHAnsi"/>
          <w:lang w:eastAsia="en-US"/>
        </w:rPr>
      </w:pPr>
      <w:r w:rsidRPr="0076453A">
        <w:rPr>
          <w:rFonts w:eastAsiaTheme="minorHAnsi"/>
          <w:lang w:eastAsia="en-US"/>
        </w:rPr>
        <w:t xml:space="preserve">ICBF: 3% </w:t>
      </w:r>
    </w:p>
    <w:p w:rsidR="00A90F57" w:rsidRPr="0076453A" w:rsidRDefault="00A90F57" w:rsidP="00A90F57">
      <w:pPr>
        <w:pStyle w:val="NormalWeb"/>
        <w:numPr>
          <w:ilvl w:val="0"/>
          <w:numId w:val="8"/>
        </w:numPr>
        <w:spacing w:before="84" w:after="192" w:line="480" w:lineRule="auto"/>
        <w:rPr>
          <w:rFonts w:eastAsiaTheme="minorHAnsi"/>
          <w:lang w:eastAsia="en-US"/>
        </w:rPr>
      </w:pPr>
      <w:r w:rsidRPr="0076453A">
        <w:rPr>
          <w:rFonts w:eastAsiaTheme="minorHAnsi"/>
          <w:lang w:eastAsia="en-US"/>
        </w:rPr>
        <w:t xml:space="preserve">Sena: 2% </w:t>
      </w:r>
    </w:p>
    <w:p w:rsidR="00A90F57" w:rsidRPr="0076453A" w:rsidRDefault="00A90F57" w:rsidP="00A90F57">
      <w:pPr>
        <w:pStyle w:val="NormalWeb"/>
        <w:numPr>
          <w:ilvl w:val="0"/>
          <w:numId w:val="8"/>
        </w:numPr>
        <w:spacing w:before="84" w:after="192" w:line="480" w:lineRule="auto"/>
        <w:rPr>
          <w:rFonts w:eastAsiaTheme="minorHAnsi"/>
          <w:lang w:eastAsia="en-US"/>
        </w:rPr>
      </w:pPr>
      <w:r w:rsidRPr="0076453A">
        <w:rPr>
          <w:rFonts w:eastAsiaTheme="minorHAnsi"/>
          <w:lang w:eastAsia="en-US"/>
        </w:rPr>
        <w:t xml:space="preserve">Caja de Compensación Familiar: 4% </w:t>
      </w:r>
    </w:p>
    <w:p w:rsidR="00A90F57" w:rsidRPr="0076453A" w:rsidRDefault="00A90F57" w:rsidP="00513739">
      <w:pPr>
        <w:pStyle w:val="Ttulo2"/>
        <w:numPr>
          <w:ilvl w:val="1"/>
          <w:numId w:val="9"/>
        </w:numPr>
        <w:rPr>
          <w:rFonts w:ascii="Times New Roman" w:hAnsi="Times New Roman" w:cs="Times New Roman"/>
          <w:color w:val="auto"/>
          <w:sz w:val="24"/>
          <w:szCs w:val="24"/>
        </w:rPr>
      </w:pPr>
      <w:bookmarkStart w:id="20" w:name="_Toc404866845"/>
      <w:r w:rsidRPr="0076453A">
        <w:rPr>
          <w:rFonts w:ascii="Times New Roman" w:hAnsi="Times New Roman" w:cs="Times New Roman"/>
          <w:color w:val="auto"/>
          <w:sz w:val="24"/>
          <w:szCs w:val="24"/>
        </w:rPr>
        <w:t xml:space="preserve">Subsidio familiar Ley 21 de 1982 y </w:t>
      </w:r>
      <w:hyperlink r:id="rId18" w:anchor="3" w:tgtFrame="_blank" w:history="1">
        <w:r w:rsidRPr="0076453A">
          <w:rPr>
            <w:rFonts w:ascii="Times New Roman" w:hAnsi="Times New Roman" w:cs="Times New Roman"/>
            <w:color w:val="auto"/>
            <w:sz w:val="24"/>
            <w:szCs w:val="24"/>
          </w:rPr>
          <w:t>Ley 789 de 2002</w:t>
        </w:r>
      </w:hyperlink>
      <w:r w:rsidRPr="0076453A">
        <w:rPr>
          <w:rFonts w:ascii="Times New Roman" w:hAnsi="Times New Roman" w:cs="Times New Roman"/>
          <w:color w:val="auto"/>
          <w:sz w:val="24"/>
          <w:szCs w:val="24"/>
        </w:rPr>
        <w:t>Art. 3</w:t>
      </w:r>
      <w:bookmarkEnd w:id="20"/>
    </w:p>
    <w:p w:rsidR="00513739" w:rsidRPr="0076453A" w:rsidRDefault="00513739" w:rsidP="00513739">
      <w:pPr>
        <w:rPr>
          <w:rFonts w:ascii="Times New Roman" w:hAnsi="Times New Roman" w:cs="Times New Roman"/>
          <w:sz w:val="24"/>
          <w:szCs w:val="24"/>
        </w:rPr>
      </w:pPr>
    </w:p>
    <w:p w:rsidR="00A90F57" w:rsidRPr="0076453A" w:rsidRDefault="00A90F57" w:rsidP="00513739">
      <w:pPr>
        <w:pStyle w:val="NormalWeb"/>
        <w:spacing w:before="84" w:beforeAutospacing="0" w:after="192" w:afterAutospacing="0" w:line="480" w:lineRule="auto"/>
        <w:ind w:firstLine="284"/>
      </w:pPr>
      <w:r w:rsidRPr="0076453A">
        <w:t xml:space="preserve">Se paga por las Cajas de Compensación Familiar en dinero a quienes devenguen hasta $2.464.000 </w:t>
      </w:r>
      <w:proofErr w:type="gramStart"/>
      <w:r w:rsidRPr="0076453A">
        <w:t>( 4</w:t>
      </w:r>
      <w:proofErr w:type="gramEnd"/>
      <w:r w:rsidRPr="0076453A">
        <w:t xml:space="preserve"> salarios mínimos legales mes)</w:t>
      </w:r>
    </w:p>
    <w:p w:rsidR="00A90F57" w:rsidRPr="0076453A" w:rsidRDefault="00A90F57" w:rsidP="00A90F57">
      <w:pPr>
        <w:pStyle w:val="NormalWeb"/>
        <w:spacing w:before="84" w:beforeAutospacing="0" w:after="192" w:afterAutospacing="0" w:line="480" w:lineRule="auto"/>
      </w:pPr>
      <w:r w:rsidRPr="0076453A">
        <w:t>Resultante del aporte que la empresa hace a las Cajas</w:t>
      </w:r>
    </w:p>
    <w:p w:rsidR="00A90F57" w:rsidRPr="0076453A" w:rsidRDefault="00A90F57" w:rsidP="00A90F57">
      <w:pPr>
        <w:pStyle w:val="NormalWeb"/>
        <w:spacing w:before="84" w:beforeAutospacing="0" w:after="192" w:afterAutospacing="0" w:line="480" w:lineRule="auto"/>
      </w:pPr>
      <w:r w:rsidRPr="0076453A">
        <w:t>Pagos en especie y en servicios, que paga la Caja de Compensación Familiar al trabajador</w:t>
      </w:r>
    </w:p>
    <w:p w:rsidR="00A90F57" w:rsidRPr="0076453A" w:rsidRDefault="00A90F57">
      <w:pPr>
        <w:rPr>
          <w:rFonts w:ascii="Times New Roman" w:hAnsi="Times New Roman" w:cs="Times New Roman"/>
          <w:sz w:val="24"/>
          <w:szCs w:val="24"/>
          <w:lang w:eastAsia="es-CO"/>
        </w:rPr>
      </w:pPr>
      <w:r w:rsidRPr="0076453A">
        <w:rPr>
          <w:rFonts w:ascii="Times New Roman" w:hAnsi="Times New Roman" w:cs="Times New Roman"/>
          <w:sz w:val="24"/>
          <w:szCs w:val="24"/>
          <w:lang w:eastAsia="es-CO"/>
        </w:rPr>
        <w:br w:type="page"/>
      </w:r>
    </w:p>
    <w:p w:rsidR="008D29B1" w:rsidRPr="0076453A" w:rsidRDefault="00371EDF" w:rsidP="0076453A">
      <w:pPr>
        <w:pStyle w:val="Ttulo1"/>
        <w:numPr>
          <w:ilvl w:val="0"/>
          <w:numId w:val="9"/>
        </w:numPr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  <w:lang w:eastAsia="es-CO"/>
        </w:rPr>
      </w:pPr>
      <w:bookmarkStart w:id="21" w:name="_Toc404866846"/>
      <w:r w:rsidRPr="0076453A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  <w:lang w:eastAsia="es-CO"/>
        </w:rPr>
        <w:lastRenderedPageBreak/>
        <w:t>Refe</w:t>
      </w:r>
      <w:r w:rsidR="008D29B1" w:rsidRPr="0076453A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  <w:lang w:eastAsia="es-CO"/>
        </w:rPr>
        <w:t>rencias</w:t>
      </w:r>
      <w:bookmarkEnd w:id="21"/>
    </w:p>
    <w:p w:rsidR="00374B29" w:rsidRDefault="00374B29" w:rsidP="00374B29">
      <w:pPr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es-ES"/>
        </w:rPr>
        <w:id w:val="2063055566"/>
        <w:docPartObj>
          <w:docPartGallery w:val="Bibliographies"/>
          <w:docPartUnique/>
        </w:docPartObj>
      </w:sdtPr>
      <w:sdtEndPr>
        <w:rPr>
          <w:lang w:val="es-CO"/>
        </w:rPr>
      </w:sdtEndPr>
      <w:sdtContent>
        <w:p w:rsidR="009F1E6B" w:rsidRPr="009F1E6B" w:rsidRDefault="009F1E6B">
          <w:pPr>
            <w:pStyle w:val="Ttulo1"/>
            <w:rPr>
              <w:color w:val="auto"/>
              <w:lang w:val="es-ES"/>
            </w:rPr>
          </w:pPr>
          <w:r w:rsidRPr="009F1E6B">
            <w:rPr>
              <w:color w:val="auto"/>
              <w:lang w:val="es-ES"/>
            </w:rPr>
            <w:t>Bibliografía</w:t>
          </w:r>
        </w:p>
        <w:p w:rsidR="009F1E6B" w:rsidRPr="009F1E6B" w:rsidRDefault="009F1E6B" w:rsidP="009F1E6B">
          <w:pPr>
            <w:rPr>
              <w:lang w:val="es-ES"/>
            </w:rPr>
          </w:pPr>
        </w:p>
        <w:sdt>
          <w:sdtPr>
            <w:id w:val="111145805"/>
            <w:bibliography/>
          </w:sdtPr>
          <w:sdtEndPr/>
          <w:sdtContent>
            <w:p w:rsidR="009F1E6B" w:rsidRDefault="009F1E6B" w:rsidP="009F1E6B">
              <w:pPr>
                <w:pStyle w:val="Bibliografa"/>
                <w:ind w:left="720" w:hanging="720"/>
                <w:rPr>
                  <w:noProof/>
                  <w:lang w:val="es-ES"/>
                </w:rPr>
              </w:pPr>
              <w:r>
                <w:fldChar w:fldCharType="begin"/>
              </w:r>
              <w:r>
                <w:instrText>BIBLIOGRAPHY</w:instrText>
              </w:r>
              <w:r>
                <w:fldChar w:fldCharType="separate"/>
              </w:r>
              <w:r>
                <w:rPr>
                  <w:noProof/>
                  <w:lang w:val="es-ES"/>
                </w:rPr>
                <w:t xml:space="preserve">CESAR AUGUSTO DUQUE MOSQUERA. (04 de Enero de 2014). </w:t>
              </w:r>
              <w:r>
                <w:rPr>
                  <w:i/>
                  <w:iCs/>
                  <w:noProof/>
                  <w:lang w:val="es-ES"/>
                </w:rPr>
                <w:t>CONSULTAS LABORALES</w:t>
              </w:r>
              <w:r>
                <w:rPr>
                  <w:noProof/>
                  <w:lang w:val="es-ES"/>
                </w:rPr>
                <w:t>. Recuperado el 21 de Noviembre de 2014, de http://consultas-laborales.com.co/index.php?option=com_content&amp;view=article&amp;id=380:salarios-y-prestaciones-sociales-minimo-legal-ano-2014-colombia&amp;catid=1:laboral&amp;Itemid=86</w:t>
              </w:r>
            </w:p>
            <w:p w:rsidR="009F1E6B" w:rsidRDefault="009F1E6B" w:rsidP="009F1E6B">
              <w:pPr>
                <w:pStyle w:val="Bibliografa"/>
                <w:ind w:left="720" w:hanging="720"/>
                <w:rPr>
                  <w:noProof/>
                  <w:lang w:val="es-ES"/>
                </w:rPr>
              </w:pPr>
              <w:r>
                <w:rPr>
                  <w:noProof/>
                  <w:lang w:val="es-ES"/>
                </w:rPr>
                <w:t xml:space="preserve">CONSULTORIO CONTABLE. (s.f.). </w:t>
              </w:r>
              <w:r>
                <w:rPr>
                  <w:i/>
                  <w:iCs/>
                  <w:noProof/>
                  <w:lang w:val="es-ES"/>
                </w:rPr>
                <w:t>UNIVERSIDAD EAFIT</w:t>
              </w:r>
              <w:r>
                <w:rPr>
                  <w:noProof/>
                  <w:lang w:val="es-ES"/>
                </w:rPr>
                <w:t>. Recuperado el 21 de Noviembre de 2014, de http://www.eafit.edu.co/escuelas/administracion/departamentos/departamento-contaduria-publica/planta-docente/Documents/Nota%20de%20clase%2072%20aspectos%20sobre%20salario,%20nomina%20y%20parafiscales.pdf</w:t>
              </w:r>
            </w:p>
            <w:p w:rsidR="009F1E6B" w:rsidRDefault="009F1E6B" w:rsidP="009F1E6B">
              <w:r>
                <w:rPr>
                  <w:b/>
                  <w:bCs/>
                </w:rPr>
                <w:fldChar w:fldCharType="end"/>
              </w:r>
            </w:p>
          </w:sdtContent>
        </w:sdt>
      </w:sdtContent>
    </w:sdt>
    <w:p w:rsidR="009F1E6B" w:rsidRPr="0076453A" w:rsidRDefault="009F1E6B" w:rsidP="00374B29">
      <w:pPr>
        <w:rPr>
          <w:rFonts w:ascii="Times New Roman" w:hAnsi="Times New Roman" w:cs="Times New Roman"/>
          <w:sz w:val="24"/>
          <w:szCs w:val="24"/>
        </w:rPr>
      </w:pPr>
    </w:p>
    <w:p w:rsidR="00035FB3" w:rsidRPr="0076453A" w:rsidRDefault="00035FB3" w:rsidP="00374B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035FB3" w:rsidRPr="0076453A" w:rsidSect="00245F84">
      <w:headerReference w:type="default" r:id="rId19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9B1" w:rsidRDefault="008D29B1" w:rsidP="00886A0F">
      <w:pPr>
        <w:spacing w:after="0" w:line="240" w:lineRule="auto"/>
      </w:pPr>
      <w:r>
        <w:separator/>
      </w:r>
    </w:p>
  </w:endnote>
  <w:endnote w:type="continuationSeparator" w:id="0">
    <w:p w:rsidR="008D29B1" w:rsidRDefault="008D29B1" w:rsidP="00886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9B1" w:rsidRDefault="008D29B1" w:rsidP="00886A0F">
      <w:pPr>
        <w:spacing w:after="0" w:line="240" w:lineRule="auto"/>
      </w:pPr>
      <w:r>
        <w:separator/>
      </w:r>
    </w:p>
  </w:footnote>
  <w:footnote w:type="continuationSeparator" w:id="0">
    <w:p w:rsidR="008D29B1" w:rsidRDefault="008D29B1" w:rsidP="00886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7007277"/>
      <w:docPartObj>
        <w:docPartGallery w:val="Page Numbers (Top of Page)"/>
        <w:docPartUnique/>
      </w:docPartObj>
    </w:sdtPr>
    <w:sdtEndPr/>
    <w:sdtContent>
      <w:p w:rsidR="008D29B1" w:rsidRDefault="008D29B1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49D1" w:rsidRPr="004E49D1">
          <w:rPr>
            <w:noProof/>
            <w:lang w:val="es-ES"/>
          </w:rPr>
          <w:t>10</w:t>
        </w:r>
        <w:r>
          <w:fldChar w:fldCharType="end"/>
        </w:r>
      </w:p>
    </w:sdtContent>
  </w:sdt>
  <w:p w:rsidR="008D29B1" w:rsidRDefault="008D29B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55BC0"/>
    <w:multiLevelType w:val="hybridMultilevel"/>
    <w:tmpl w:val="40D0B7F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14744A"/>
    <w:multiLevelType w:val="hybridMultilevel"/>
    <w:tmpl w:val="01C07DE2"/>
    <w:lvl w:ilvl="0" w:tplc="CCA807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B74699"/>
    <w:multiLevelType w:val="hybridMultilevel"/>
    <w:tmpl w:val="6584F2A6"/>
    <w:lvl w:ilvl="0" w:tplc="33F831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24" w:hanging="360"/>
      </w:pPr>
    </w:lvl>
    <w:lvl w:ilvl="2" w:tplc="240A001B" w:tentative="1">
      <w:start w:val="1"/>
      <w:numFmt w:val="lowerRoman"/>
      <w:lvlText w:val="%3."/>
      <w:lvlJc w:val="right"/>
      <w:pPr>
        <w:ind w:left="2444" w:hanging="180"/>
      </w:pPr>
    </w:lvl>
    <w:lvl w:ilvl="3" w:tplc="240A000F" w:tentative="1">
      <w:start w:val="1"/>
      <w:numFmt w:val="decimal"/>
      <w:lvlText w:val="%4."/>
      <w:lvlJc w:val="left"/>
      <w:pPr>
        <w:ind w:left="3164" w:hanging="360"/>
      </w:pPr>
    </w:lvl>
    <w:lvl w:ilvl="4" w:tplc="240A0019" w:tentative="1">
      <w:start w:val="1"/>
      <w:numFmt w:val="lowerLetter"/>
      <w:lvlText w:val="%5."/>
      <w:lvlJc w:val="left"/>
      <w:pPr>
        <w:ind w:left="3884" w:hanging="360"/>
      </w:pPr>
    </w:lvl>
    <w:lvl w:ilvl="5" w:tplc="240A001B" w:tentative="1">
      <w:start w:val="1"/>
      <w:numFmt w:val="lowerRoman"/>
      <w:lvlText w:val="%6."/>
      <w:lvlJc w:val="right"/>
      <w:pPr>
        <w:ind w:left="4604" w:hanging="180"/>
      </w:pPr>
    </w:lvl>
    <w:lvl w:ilvl="6" w:tplc="240A000F" w:tentative="1">
      <w:start w:val="1"/>
      <w:numFmt w:val="decimal"/>
      <w:lvlText w:val="%7."/>
      <w:lvlJc w:val="left"/>
      <w:pPr>
        <w:ind w:left="5324" w:hanging="360"/>
      </w:pPr>
    </w:lvl>
    <w:lvl w:ilvl="7" w:tplc="240A0019" w:tentative="1">
      <w:start w:val="1"/>
      <w:numFmt w:val="lowerLetter"/>
      <w:lvlText w:val="%8."/>
      <w:lvlJc w:val="left"/>
      <w:pPr>
        <w:ind w:left="6044" w:hanging="360"/>
      </w:pPr>
    </w:lvl>
    <w:lvl w:ilvl="8" w:tplc="2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B554277"/>
    <w:multiLevelType w:val="hybridMultilevel"/>
    <w:tmpl w:val="1DC0A436"/>
    <w:lvl w:ilvl="0" w:tplc="FF7CF67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CFF0D7C"/>
    <w:multiLevelType w:val="multilevel"/>
    <w:tmpl w:val="94CE4B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52E43021"/>
    <w:multiLevelType w:val="hybridMultilevel"/>
    <w:tmpl w:val="406272B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1F22AC"/>
    <w:multiLevelType w:val="hybridMultilevel"/>
    <w:tmpl w:val="68C23318"/>
    <w:lvl w:ilvl="0" w:tplc="24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8D1744"/>
    <w:multiLevelType w:val="multilevel"/>
    <w:tmpl w:val="C31EC7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asciiTheme="majorHAnsi" w:eastAsiaTheme="majorEastAsia" w:hAnsiTheme="majorHAnsi" w:cstheme="majorBidi" w:hint="default"/>
        <w:b/>
        <w:sz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ajorHAnsi" w:eastAsiaTheme="majorEastAsia" w:hAnsiTheme="majorHAnsi" w:cstheme="majorBidi"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ajorHAnsi" w:eastAsiaTheme="majorEastAsia" w:hAnsiTheme="majorHAnsi" w:cstheme="majorBidi"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ajorHAnsi" w:eastAsiaTheme="majorEastAsia" w:hAnsiTheme="majorHAnsi" w:cstheme="majorBidi"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ajorHAnsi" w:eastAsiaTheme="majorEastAsia" w:hAnsiTheme="majorHAnsi" w:cstheme="majorBidi"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ajorHAnsi" w:eastAsiaTheme="majorEastAsia" w:hAnsiTheme="majorHAnsi" w:cstheme="majorBidi"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ajorHAnsi" w:eastAsiaTheme="majorEastAsia" w:hAnsiTheme="majorHAnsi" w:cstheme="majorBidi"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ajorHAnsi" w:eastAsiaTheme="majorEastAsia" w:hAnsiTheme="majorHAnsi" w:cstheme="majorBidi" w:hint="default"/>
        <w:sz w:val="26"/>
      </w:rPr>
    </w:lvl>
  </w:abstractNum>
  <w:abstractNum w:abstractNumId="8">
    <w:nsid w:val="77D16A65"/>
    <w:multiLevelType w:val="hybridMultilevel"/>
    <w:tmpl w:val="E1E6F4C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0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894"/>
    <w:rsid w:val="000117A7"/>
    <w:rsid w:val="00030043"/>
    <w:rsid w:val="00035FB3"/>
    <w:rsid w:val="00245F84"/>
    <w:rsid w:val="00266610"/>
    <w:rsid w:val="003205DE"/>
    <w:rsid w:val="00371EDF"/>
    <w:rsid w:val="003737D7"/>
    <w:rsid w:val="00374B29"/>
    <w:rsid w:val="00455B9C"/>
    <w:rsid w:val="00490BA9"/>
    <w:rsid w:val="004B7FD4"/>
    <w:rsid w:val="004E49D1"/>
    <w:rsid w:val="00513739"/>
    <w:rsid w:val="00533653"/>
    <w:rsid w:val="005F54AD"/>
    <w:rsid w:val="0062320D"/>
    <w:rsid w:val="00682A92"/>
    <w:rsid w:val="0076453A"/>
    <w:rsid w:val="00886A0F"/>
    <w:rsid w:val="008D29B1"/>
    <w:rsid w:val="009C4AB9"/>
    <w:rsid w:val="009D0349"/>
    <w:rsid w:val="009F1E6B"/>
    <w:rsid w:val="00A46E1F"/>
    <w:rsid w:val="00A90F57"/>
    <w:rsid w:val="00AD72E0"/>
    <w:rsid w:val="00B44E16"/>
    <w:rsid w:val="00BB4553"/>
    <w:rsid w:val="00CA5F2E"/>
    <w:rsid w:val="00DC08E2"/>
    <w:rsid w:val="00DD7E22"/>
    <w:rsid w:val="00EE7F1D"/>
    <w:rsid w:val="00F91446"/>
    <w:rsid w:val="00FA4F7B"/>
    <w:rsid w:val="00FE6894"/>
    <w:rsid w:val="00FE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86A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D29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FE6894"/>
  </w:style>
  <w:style w:type="paragraph" w:styleId="Textodeglobo">
    <w:name w:val="Balloon Text"/>
    <w:basedOn w:val="Normal"/>
    <w:link w:val="TextodegloboCar"/>
    <w:uiPriority w:val="99"/>
    <w:semiHidden/>
    <w:unhideWhenUsed/>
    <w:rsid w:val="00FE6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6894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A4F7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90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Ttulo1Car">
    <w:name w:val="Título 1 Car"/>
    <w:basedOn w:val="Fuentedeprrafopredeter"/>
    <w:link w:val="Ttulo1"/>
    <w:uiPriority w:val="9"/>
    <w:rsid w:val="00886A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deTDC">
    <w:name w:val="TOC Heading"/>
    <w:basedOn w:val="Ttulo1"/>
    <w:next w:val="Normal"/>
    <w:uiPriority w:val="39"/>
    <w:unhideWhenUsed/>
    <w:qFormat/>
    <w:rsid w:val="00886A0F"/>
    <w:pPr>
      <w:outlineLvl w:val="9"/>
    </w:pPr>
    <w:rPr>
      <w:lang w:eastAsia="es-CO"/>
    </w:rPr>
  </w:style>
  <w:style w:type="paragraph" w:styleId="Prrafodelista">
    <w:name w:val="List Paragraph"/>
    <w:basedOn w:val="Normal"/>
    <w:uiPriority w:val="34"/>
    <w:qFormat/>
    <w:rsid w:val="00886A0F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886A0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86A0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86A0F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86A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6A0F"/>
  </w:style>
  <w:style w:type="paragraph" w:styleId="Piedepgina">
    <w:name w:val="footer"/>
    <w:basedOn w:val="Normal"/>
    <w:link w:val="PiedepginaCar"/>
    <w:uiPriority w:val="99"/>
    <w:unhideWhenUsed/>
    <w:rsid w:val="00886A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6A0F"/>
  </w:style>
  <w:style w:type="character" w:customStyle="1" w:styleId="Ttulo2Car">
    <w:name w:val="Título 2 Car"/>
    <w:basedOn w:val="Fuentedeprrafopredeter"/>
    <w:link w:val="Ttulo2"/>
    <w:uiPriority w:val="9"/>
    <w:rsid w:val="008D29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8D29B1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qFormat/>
    <w:rsid w:val="008D29B1"/>
    <w:pPr>
      <w:spacing w:after="100"/>
      <w:ind w:left="220"/>
    </w:pPr>
  </w:style>
  <w:style w:type="character" w:styleId="Hipervnculovisitado">
    <w:name w:val="FollowedHyperlink"/>
    <w:basedOn w:val="Fuentedeprrafopredeter"/>
    <w:uiPriority w:val="99"/>
    <w:semiHidden/>
    <w:unhideWhenUsed/>
    <w:rsid w:val="008D29B1"/>
    <w:rPr>
      <w:color w:val="800080" w:themeColor="followedHyperlink"/>
      <w:u w:val="single"/>
    </w:rPr>
  </w:style>
  <w:style w:type="paragraph" w:styleId="Bibliografa">
    <w:name w:val="Bibliography"/>
    <w:basedOn w:val="Normal"/>
    <w:next w:val="Normal"/>
    <w:uiPriority w:val="37"/>
    <w:unhideWhenUsed/>
    <w:rsid w:val="00035FB3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3004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30043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030043"/>
    <w:rPr>
      <w:vertAlign w:val="superscript"/>
    </w:rPr>
  </w:style>
  <w:style w:type="character" w:styleId="Textoennegrita">
    <w:name w:val="Strong"/>
    <w:basedOn w:val="Fuentedeprrafopredeter"/>
    <w:uiPriority w:val="22"/>
    <w:qFormat/>
    <w:rsid w:val="00030043"/>
    <w:rPr>
      <w:b/>
      <w:bCs/>
    </w:rPr>
  </w:style>
  <w:style w:type="paragraph" w:styleId="TDC3">
    <w:name w:val="toc 3"/>
    <w:basedOn w:val="Normal"/>
    <w:next w:val="Normal"/>
    <w:autoRedefine/>
    <w:uiPriority w:val="39"/>
    <w:semiHidden/>
    <w:unhideWhenUsed/>
    <w:qFormat/>
    <w:rsid w:val="00513739"/>
    <w:pPr>
      <w:spacing w:after="100"/>
      <w:ind w:left="440"/>
    </w:pPr>
    <w:rPr>
      <w:rFonts w:eastAsiaTheme="minorEastAsia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86A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D29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FE6894"/>
  </w:style>
  <w:style w:type="paragraph" w:styleId="Textodeglobo">
    <w:name w:val="Balloon Text"/>
    <w:basedOn w:val="Normal"/>
    <w:link w:val="TextodegloboCar"/>
    <w:uiPriority w:val="99"/>
    <w:semiHidden/>
    <w:unhideWhenUsed/>
    <w:rsid w:val="00FE6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6894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A4F7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90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Ttulo1Car">
    <w:name w:val="Título 1 Car"/>
    <w:basedOn w:val="Fuentedeprrafopredeter"/>
    <w:link w:val="Ttulo1"/>
    <w:uiPriority w:val="9"/>
    <w:rsid w:val="00886A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deTDC">
    <w:name w:val="TOC Heading"/>
    <w:basedOn w:val="Ttulo1"/>
    <w:next w:val="Normal"/>
    <w:uiPriority w:val="39"/>
    <w:unhideWhenUsed/>
    <w:qFormat/>
    <w:rsid w:val="00886A0F"/>
    <w:pPr>
      <w:outlineLvl w:val="9"/>
    </w:pPr>
    <w:rPr>
      <w:lang w:eastAsia="es-CO"/>
    </w:rPr>
  </w:style>
  <w:style w:type="paragraph" w:styleId="Prrafodelista">
    <w:name w:val="List Paragraph"/>
    <w:basedOn w:val="Normal"/>
    <w:uiPriority w:val="34"/>
    <w:qFormat/>
    <w:rsid w:val="00886A0F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886A0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86A0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86A0F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86A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6A0F"/>
  </w:style>
  <w:style w:type="paragraph" w:styleId="Piedepgina">
    <w:name w:val="footer"/>
    <w:basedOn w:val="Normal"/>
    <w:link w:val="PiedepginaCar"/>
    <w:uiPriority w:val="99"/>
    <w:unhideWhenUsed/>
    <w:rsid w:val="00886A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6A0F"/>
  </w:style>
  <w:style w:type="character" w:customStyle="1" w:styleId="Ttulo2Car">
    <w:name w:val="Título 2 Car"/>
    <w:basedOn w:val="Fuentedeprrafopredeter"/>
    <w:link w:val="Ttulo2"/>
    <w:uiPriority w:val="9"/>
    <w:rsid w:val="008D29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8D29B1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qFormat/>
    <w:rsid w:val="008D29B1"/>
    <w:pPr>
      <w:spacing w:after="100"/>
      <w:ind w:left="220"/>
    </w:pPr>
  </w:style>
  <w:style w:type="character" w:styleId="Hipervnculovisitado">
    <w:name w:val="FollowedHyperlink"/>
    <w:basedOn w:val="Fuentedeprrafopredeter"/>
    <w:uiPriority w:val="99"/>
    <w:semiHidden/>
    <w:unhideWhenUsed/>
    <w:rsid w:val="008D29B1"/>
    <w:rPr>
      <w:color w:val="800080" w:themeColor="followedHyperlink"/>
      <w:u w:val="single"/>
    </w:rPr>
  </w:style>
  <w:style w:type="paragraph" w:styleId="Bibliografa">
    <w:name w:val="Bibliography"/>
    <w:basedOn w:val="Normal"/>
    <w:next w:val="Normal"/>
    <w:uiPriority w:val="37"/>
    <w:unhideWhenUsed/>
    <w:rsid w:val="00035FB3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3004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30043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030043"/>
    <w:rPr>
      <w:vertAlign w:val="superscript"/>
    </w:rPr>
  </w:style>
  <w:style w:type="character" w:styleId="Textoennegrita">
    <w:name w:val="Strong"/>
    <w:basedOn w:val="Fuentedeprrafopredeter"/>
    <w:uiPriority w:val="22"/>
    <w:qFormat/>
    <w:rsid w:val="00030043"/>
    <w:rPr>
      <w:b/>
      <w:bCs/>
    </w:rPr>
  </w:style>
  <w:style w:type="paragraph" w:styleId="TDC3">
    <w:name w:val="toc 3"/>
    <w:basedOn w:val="Normal"/>
    <w:next w:val="Normal"/>
    <w:autoRedefine/>
    <w:uiPriority w:val="39"/>
    <w:semiHidden/>
    <w:unhideWhenUsed/>
    <w:qFormat/>
    <w:rsid w:val="00513739"/>
    <w:pPr>
      <w:spacing w:after="100"/>
      <w:ind w:left="440"/>
    </w:pPr>
    <w:rPr>
      <w:rFonts w:eastAsiaTheme="minorEastAsia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4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ecretariasenado.gov.co/senado/basedoc/codigo/codigo_sustantivo_trabajo_pr008.html" TargetMode="External"/><Relationship Id="rId18" Type="http://schemas.openxmlformats.org/officeDocument/2006/relationships/hyperlink" Target="http://www.secretariasenado.gov.co/senado/basedoc/ley/2002/ley_0789_2002.htm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secretariasenado.gov.co/leyes/L0789002.HTM" TargetMode="External"/><Relationship Id="rId17" Type="http://schemas.openxmlformats.org/officeDocument/2006/relationships/hyperlink" Target="http://web.presidencia.gov.co/decretoslinea/2007/diciembre/27/dec498227122007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ecretariasenado.gov.co/senado/basedoc/ley/2003/ley_0797_2003.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ecretariasenado.gov.co/senado/basedoc/ley/2002/ley_0789_2002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sp.presidencia.gov.co/Normativa/Leyes/Documents/LEY%201607%20DEL%2026%20DE%20DICIEMBRE%20DE%202012.pdf" TargetMode="External"/><Relationship Id="rId10" Type="http://schemas.openxmlformats.org/officeDocument/2006/relationships/hyperlink" Target="http://www.alcaldiabogota.gov.co/sisjur/normas/Norma1.jsp?i=281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gerencie.com/importante-recordar-que-los-pagos-no-constitutivos-de-salario-no-pueden-superar-el-40.html" TargetMode="External"/><Relationship Id="rId14" Type="http://schemas.openxmlformats.org/officeDocument/2006/relationships/hyperlink" Target="http://www.presidencia.gov.co/prensa_new/leyes/2007/enero/ley1122090107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WIK14</b:Tag>
    <b:SourceType>InternetSite</b:SourceType>
    <b:Guid>{5FE8C48E-7C4A-4228-B52B-A3535EC6168E}</b:Guid>
    <b:Title>WIKIPEDIA</b:Title>
    <b:Year>2014</b:Year>
    <b:YearAccessed>2014</b:YearAccessed>
    <b:MonthAccessed>Octubre</b:MonthAccessed>
    <b:DayAccessed>7</b:DayAccessed>
    <b:URL>http://es.wikipedia.org/wiki/Presidente_de_Colombia</b:URL>
    <b:RefOrder>1</b:RefOrder>
  </b:Source>
  <b:Source>
    <b:Tag>TAR101</b:Tag>
    <b:SourceType>InternetSite</b:SourceType>
    <b:Guid>{5EE49A4A-8E78-45E0-9807-A62C66561200}</b:Guid>
    <b:Title>TARINGA</b:Title>
    <b:Year>2010</b:Year>
    <b:YearAccessed>2014</b:YearAccessed>
    <b:MonthAccessed>Octubre</b:MonthAccessed>
    <b:DayAccessed>7</b:DayAccessed>
    <b:URL>http://www.taringa.net/posts/info/6649583/Todos-los-presidentes-en-la-historia-de-Colombia-Parte-2.html</b:URL>
    <b:RefOrder>2</b:RefOrder>
  </b:Source>
  <b:Source>
    <b:Tag>BIB14</b:Tag>
    <b:SourceType>InternetSite</b:SourceType>
    <b:Guid>{4B200147-70B3-4960-9478-0A351AC6E5F1}</b:Guid>
    <b:Author>
      <b:Author>
        <b:Corporate>CESAR AUGUSTO DUQUE MOSQUERA</b:Corporate>
      </b:Author>
    </b:Author>
    <b:Title>CONSULTAS LABORALES</b:Title>
    <b:YearAccessed>2014</b:YearAccessed>
    <b:MonthAccessed>Noviembre</b:MonthAccessed>
    <b:DayAccessed>21</b:DayAccessed>
    <b:URL>http://consultas-laborales.com.co/index.php?option=com_content&amp;view=article&amp;id=380:salarios-y-prestaciones-sociales-minimo-legal-ano-2014-colombia&amp;catid=1:laboral&amp;Itemid=86</b:URL>
    <b:Year>2014</b:Year>
    <b:Month>Enero</b:Month>
    <b:Day>04</b:Day>
    <b:RefOrder>3</b:RefOrder>
  </b:Source>
  <b:Source>
    <b:Tag>TAR10</b:Tag>
    <b:SourceType>InternetSite</b:SourceType>
    <b:Guid>{D0B3EA8E-7B58-439E-B709-75294117FD24}</b:Guid>
    <b:Title>UNIVERSIDAD EAFIT</b:Title>
    <b:YearAccessed>2014</b:YearAccessed>
    <b:MonthAccessed>Noviembre</b:MonthAccessed>
    <b:DayAccessed>21</b:DayAccessed>
    <b:URL>http://www.eafit.edu.co/escuelas/administracion/departamentos/departamento-contaduria-publica/planta-docente/Documents/Nota%20de%20clase%2072%20aspectos%20sobre%20salario,%20nomina%20y%20parafiscales.pdf</b:URL>
    <b:Author>
      <b:Author>
        <b:Corporate>CONSULTORIO CONTABLE</b:Corporate>
      </b:Author>
    </b:Author>
    <b:RefOrder>4</b:RefOrder>
  </b:Source>
</b:Sources>
</file>

<file path=customXml/itemProps1.xml><?xml version="1.0" encoding="utf-8"?>
<ds:datastoreItem xmlns:ds="http://schemas.openxmlformats.org/officeDocument/2006/customXml" ds:itemID="{3CB12D8E-BFD2-4E1E-A6DB-867807A35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10</Pages>
  <Words>1526</Words>
  <Characters>8393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5</cp:revision>
  <dcterms:created xsi:type="dcterms:W3CDTF">2014-11-27T20:22:00Z</dcterms:created>
  <dcterms:modified xsi:type="dcterms:W3CDTF">2014-11-27T21:27:00Z</dcterms:modified>
</cp:coreProperties>
</file>